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29" w:rsidRPr="003D0DDD" w:rsidRDefault="00422617" w:rsidP="00DA523A">
      <w:pPr>
        <w:rPr>
          <w:b/>
          <w:sz w:val="28"/>
          <w:szCs w:val="28"/>
        </w:rPr>
      </w:pPr>
      <w:bookmarkStart w:id="0" w:name="_GoBack"/>
      <w:bookmarkEnd w:id="0"/>
      <w:r>
        <w:rPr>
          <w:b/>
          <w:sz w:val="28"/>
          <w:szCs w:val="28"/>
        </w:rPr>
        <w:t xml:space="preserve">UỶ BAN NHÂN DÂN            </w:t>
      </w:r>
      <w:r w:rsidR="00481F29" w:rsidRPr="003D0DDD">
        <w:rPr>
          <w:b/>
          <w:sz w:val="28"/>
          <w:szCs w:val="28"/>
        </w:rPr>
        <w:t>CỘNG HÒA XÃ HỘI CHỦ NGHĨA VIỆT NAM</w:t>
      </w:r>
    </w:p>
    <w:p w:rsidR="00481F29" w:rsidRPr="003D0DDD" w:rsidRDefault="00BB1A32" w:rsidP="001B04B5">
      <w:pPr>
        <w:rPr>
          <w:b/>
          <w:sz w:val="28"/>
          <w:szCs w:val="28"/>
        </w:rPr>
      </w:pPr>
      <w:r>
        <w:rPr>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2851785</wp:posOffset>
                </wp:positionH>
                <wp:positionV relativeFrom="paragraph">
                  <wp:posOffset>192404</wp:posOffset>
                </wp:positionV>
                <wp:extent cx="2171700" cy="0"/>
                <wp:effectExtent l="0" t="0" r="19050"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5pt,15.15pt" to="395.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">
                <o:lock v:ext="edit" shapetype="f"/>
              </v:line>
            </w:pict>
          </mc:Fallback>
        </mc:AlternateContent>
      </w:r>
      <w:r w:rsidR="00481F29" w:rsidRPr="003D0DDD">
        <w:rPr>
          <w:b/>
          <w:sz w:val="28"/>
          <w:szCs w:val="28"/>
        </w:rPr>
        <w:t xml:space="preserve">     XÃ ĐIỀN HÒA          </w:t>
      </w:r>
      <w:r w:rsidR="00422617">
        <w:rPr>
          <w:b/>
          <w:sz w:val="28"/>
          <w:szCs w:val="28"/>
        </w:rPr>
        <w:t xml:space="preserve">                      </w:t>
      </w:r>
      <w:r w:rsidR="00481F29" w:rsidRPr="003D0DDD">
        <w:rPr>
          <w:b/>
          <w:sz w:val="28"/>
          <w:szCs w:val="28"/>
        </w:rPr>
        <w:t>Độc lập - Tự do - Hạnh phúc</w:t>
      </w:r>
    </w:p>
    <w:p w:rsidR="00481F29" w:rsidRPr="003D0DDD" w:rsidRDefault="00BB1A32" w:rsidP="001B04B5">
      <w:pPr>
        <w:rPr>
          <w:b/>
          <w:sz w:val="28"/>
          <w:szCs w:val="28"/>
        </w:rPr>
      </w:pPr>
      <w:r>
        <w:rPr>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278130</wp:posOffset>
                </wp:positionH>
                <wp:positionV relativeFrom="paragraph">
                  <wp:posOffset>1269</wp:posOffset>
                </wp:positionV>
                <wp:extent cx="986790" cy="0"/>
                <wp:effectExtent l="0" t="0" r="22860"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8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1pt" to="9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">
                <o:lock v:ext="edit" shapetype="f"/>
              </v:line>
            </w:pict>
          </mc:Fallback>
        </mc:AlternateContent>
      </w:r>
    </w:p>
    <w:p w:rsidR="00481F29" w:rsidRPr="00422617" w:rsidRDefault="00422617" w:rsidP="001B04B5">
      <w:pPr>
        <w:rPr>
          <w:i/>
          <w:sz w:val="28"/>
          <w:szCs w:val="28"/>
        </w:rPr>
      </w:pPr>
      <w:r>
        <w:rPr>
          <w:sz w:val="28"/>
          <w:szCs w:val="28"/>
        </w:rPr>
        <w:t xml:space="preserve">   </w:t>
      </w:r>
      <w:r w:rsidR="00481F29" w:rsidRPr="003D0DDD">
        <w:rPr>
          <w:sz w:val="28"/>
          <w:szCs w:val="28"/>
        </w:rPr>
        <w:t xml:space="preserve">Số: </w:t>
      </w:r>
      <w:r>
        <w:rPr>
          <w:sz w:val="28"/>
          <w:szCs w:val="28"/>
        </w:rPr>
        <w:t>02</w:t>
      </w:r>
      <w:r w:rsidR="00481F29" w:rsidRPr="003D0DDD">
        <w:rPr>
          <w:sz w:val="28"/>
          <w:szCs w:val="28"/>
        </w:rPr>
        <w:t xml:space="preserve"> /KH-UBND  </w:t>
      </w:r>
      <w:r>
        <w:rPr>
          <w:sz w:val="28"/>
          <w:szCs w:val="28"/>
        </w:rPr>
        <w:t xml:space="preserve">                            </w:t>
      </w:r>
      <w:r w:rsidR="00481F29" w:rsidRPr="00422617">
        <w:rPr>
          <w:i/>
          <w:sz w:val="28"/>
          <w:szCs w:val="28"/>
        </w:rPr>
        <w:t>Điền Hòa</w:t>
      </w:r>
      <w:r w:rsidR="005E755B" w:rsidRPr="00422617">
        <w:rPr>
          <w:i/>
          <w:sz w:val="28"/>
          <w:szCs w:val="28"/>
        </w:rPr>
        <w:t xml:space="preserve">, ngày </w:t>
      </w:r>
      <w:r w:rsidRPr="00422617">
        <w:rPr>
          <w:i/>
          <w:sz w:val="28"/>
          <w:szCs w:val="28"/>
        </w:rPr>
        <w:t>05</w:t>
      </w:r>
      <w:r w:rsidR="005E755B" w:rsidRPr="00422617">
        <w:rPr>
          <w:i/>
          <w:sz w:val="28"/>
          <w:szCs w:val="28"/>
        </w:rPr>
        <w:t xml:space="preserve"> </w:t>
      </w:r>
      <w:r w:rsidRPr="00422617">
        <w:rPr>
          <w:i/>
          <w:sz w:val="28"/>
          <w:szCs w:val="28"/>
        </w:rPr>
        <w:t xml:space="preserve"> </w:t>
      </w:r>
      <w:r w:rsidR="00C84BBB" w:rsidRPr="00422617">
        <w:rPr>
          <w:i/>
          <w:sz w:val="28"/>
          <w:szCs w:val="28"/>
        </w:rPr>
        <w:t xml:space="preserve">tháng </w:t>
      </w:r>
      <w:r w:rsidRPr="00422617">
        <w:rPr>
          <w:i/>
          <w:sz w:val="28"/>
          <w:szCs w:val="28"/>
        </w:rPr>
        <w:t xml:space="preserve"> 01 </w:t>
      </w:r>
      <w:r w:rsidR="00C84BBB" w:rsidRPr="00422617">
        <w:rPr>
          <w:i/>
          <w:sz w:val="28"/>
          <w:szCs w:val="28"/>
        </w:rPr>
        <w:t>năm 2023</w:t>
      </w:r>
    </w:p>
    <w:p w:rsidR="00481F29" w:rsidRPr="003D0DDD" w:rsidRDefault="00481F29" w:rsidP="001B04B5">
      <w:pPr>
        <w:rPr>
          <w:sz w:val="28"/>
          <w:szCs w:val="28"/>
        </w:rPr>
      </w:pPr>
    </w:p>
    <w:p w:rsidR="00481F29" w:rsidRPr="003D0DDD" w:rsidRDefault="00481F29" w:rsidP="00C25DAE">
      <w:pPr>
        <w:jc w:val="center"/>
        <w:rPr>
          <w:b/>
          <w:sz w:val="28"/>
          <w:szCs w:val="28"/>
        </w:rPr>
      </w:pPr>
      <w:r w:rsidRPr="003D0DDD">
        <w:rPr>
          <w:b/>
          <w:sz w:val="28"/>
          <w:szCs w:val="28"/>
        </w:rPr>
        <w:t xml:space="preserve">KẾ HOẠCH                 </w:t>
      </w:r>
    </w:p>
    <w:p w:rsidR="00481F29" w:rsidRPr="00C84BBB" w:rsidRDefault="00C84BBB" w:rsidP="00A7689D">
      <w:pPr>
        <w:jc w:val="center"/>
        <w:rPr>
          <w:b/>
          <w:color w:val="000000"/>
          <w:sz w:val="28"/>
          <w:szCs w:val="28"/>
        </w:rPr>
      </w:pPr>
      <w:r w:rsidRPr="00C84BBB">
        <w:rPr>
          <w:b/>
          <w:color w:val="000000"/>
          <w:sz w:val="28"/>
          <w:szCs w:val="28"/>
        </w:rPr>
        <w:t xml:space="preserve">  T</w:t>
      </w:r>
      <w:r w:rsidR="00481F29" w:rsidRPr="00C84BBB">
        <w:rPr>
          <w:b/>
          <w:color w:val="000000"/>
          <w:sz w:val="28"/>
          <w:szCs w:val="28"/>
        </w:rPr>
        <w:t xml:space="preserve">hực hiện chương trình </w:t>
      </w:r>
      <w:r w:rsidR="00F07235" w:rsidRPr="00C84BBB">
        <w:rPr>
          <w:b/>
          <w:color w:val="000000"/>
          <w:sz w:val="28"/>
          <w:szCs w:val="28"/>
        </w:rPr>
        <w:t>cải cách hành chính</w:t>
      </w:r>
      <w:r w:rsidR="00F55C39">
        <w:rPr>
          <w:b/>
          <w:color w:val="000000"/>
          <w:sz w:val="28"/>
          <w:szCs w:val="28"/>
        </w:rPr>
        <w:t xml:space="preserve"> gắn</w:t>
      </w:r>
      <w:r w:rsidRPr="00C84BBB">
        <w:rPr>
          <w:b/>
          <w:color w:val="000000"/>
          <w:sz w:val="28"/>
          <w:szCs w:val="28"/>
        </w:rPr>
        <w:t xml:space="preserve"> với chuyển đổi số</w:t>
      </w:r>
    </w:p>
    <w:p w:rsidR="00481F29" w:rsidRPr="003D0DDD" w:rsidRDefault="00BB1A32" w:rsidP="00C25DAE">
      <w:pPr>
        <w:ind w:firstLine="720"/>
        <w:jc w:val="both"/>
        <w:rPr>
          <w:sz w:val="28"/>
          <w:szCs w:val="28"/>
          <w:lang w:val="vi-VN"/>
        </w:rPr>
      </w:pPr>
      <w:r>
        <w:rPr>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2168525</wp:posOffset>
                </wp:positionH>
                <wp:positionV relativeFrom="paragraph">
                  <wp:posOffset>16509</wp:posOffset>
                </wp:positionV>
                <wp:extent cx="1828800" cy="0"/>
                <wp:effectExtent l="0" t="0" r="19050"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5pt,1.3pt" to="314.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">
                <o:lock v:ext="edit" shapetype="f"/>
              </v:line>
            </w:pict>
          </mc:Fallback>
        </mc:AlternateContent>
      </w:r>
    </w:p>
    <w:p w:rsidR="00A7689D" w:rsidRPr="00367528" w:rsidRDefault="00475CF7" w:rsidP="00E25571">
      <w:pPr>
        <w:spacing w:before="120"/>
        <w:ind w:firstLine="720"/>
        <w:jc w:val="both"/>
        <w:rPr>
          <w:color w:val="000000"/>
          <w:sz w:val="28"/>
          <w:szCs w:val="28"/>
          <w:lang w:val="nb-NO"/>
        </w:rPr>
      </w:pPr>
      <w:r w:rsidRPr="00367528">
        <w:rPr>
          <w:color w:val="000000"/>
          <w:sz w:val="28"/>
          <w:szCs w:val="28"/>
          <w:lang w:val="nb-NO"/>
        </w:rPr>
        <w:t xml:space="preserve">Nhằm triển khai thực hiện </w:t>
      </w:r>
      <w:r w:rsidR="00A7689D" w:rsidRPr="00367528">
        <w:rPr>
          <w:color w:val="000000"/>
          <w:sz w:val="28"/>
          <w:szCs w:val="28"/>
          <w:lang w:val="nb-NO"/>
        </w:rPr>
        <w:t xml:space="preserve">Nghị quyết số 76/NQ-CP ngày 15/7/2021 của Chính phủ ban hành chương trình tổng thể cải cách hành chính nhà nước giai đoạn 2021 - 2030; Kế hoạch </w:t>
      </w:r>
      <w:r w:rsidR="00350434">
        <w:rPr>
          <w:color w:val="000000"/>
          <w:sz w:val="28"/>
          <w:szCs w:val="28"/>
          <w:lang w:val="nb-NO"/>
        </w:rPr>
        <w:t>303</w:t>
      </w:r>
      <w:r w:rsidR="00A7689D" w:rsidRPr="00367528">
        <w:rPr>
          <w:color w:val="000000"/>
          <w:sz w:val="28"/>
          <w:szCs w:val="28"/>
          <w:lang w:val="nb-NO"/>
        </w:rPr>
        <w:t xml:space="preserve">/KH </w:t>
      </w:r>
      <w:r w:rsidR="00453A09" w:rsidRPr="00367528">
        <w:rPr>
          <w:color w:val="000000"/>
          <w:sz w:val="28"/>
          <w:szCs w:val="28"/>
          <w:lang w:val="nb-NO"/>
        </w:rPr>
        <w:t xml:space="preserve">- UBND ngày </w:t>
      </w:r>
      <w:r w:rsidR="00350434">
        <w:rPr>
          <w:color w:val="000000"/>
          <w:sz w:val="28"/>
          <w:szCs w:val="28"/>
          <w:lang w:val="nb-NO"/>
        </w:rPr>
        <w:t>30</w:t>
      </w:r>
      <w:r w:rsidR="00453A09" w:rsidRPr="00367528">
        <w:rPr>
          <w:color w:val="000000"/>
          <w:sz w:val="28"/>
          <w:szCs w:val="28"/>
          <w:lang w:val="nb-NO"/>
        </w:rPr>
        <w:t xml:space="preserve"> tháng 12 năm 2022</w:t>
      </w:r>
      <w:r w:rsidR="00A7689D" w:rsidRPr="00367528">
        <w:rPr>
          <w:color w:val="000000"/>
          <w:sz w:val="28"/>
          <w:szCs w:val="28"/>
          <w:lang w:val="nb-NO"/>
        </w:rPr>
        <w:t xml:space="preserve"> của UBND huyện Phong Điền về ban hành Cải c</w:t>
      </w:r>
      <w:r w:rsidR="00453A09" w:rsidRPr="00367528">
        <w:rPr>
          <w:color w:val="000000"/>
          <w:sz w:val="28"/>
          <w:szCs w:val="28"/>
          <w:lang w:val="nb-NO"/>
        </w:rPr>
        <w:t>ách hành chính Nhà nước năm 2023</w:t>
      </w:r>
    </w:p>
    <w:p w:rsidR="00E07888" w:rsidRPr="003D0DDD" w:rsidRDefault="00E07888" w:rsidP="00E25571">
      <w:pPr>
        <w:spacing w:before="120"/>
        <w:ind w:firstLine="720"/>
        <w:jc w:val="both"/>
        <w:rPr>
          <w:rFonts w:cs="Arial"/>
          <w:color w:val="000000"/>
          <w:sz w:val="28"/>
          <w:szCs w:val="28"/>
          <w:lang w:val="nl-NL"/>
        </w:rPr>
      </w:pPr>
      <w:r w:rsidRPr="003D0DDD">
        <w:rPr>
          <w:sz w:val="28"/>
          <w:szCs w:val="28"/>
          <w:lang w:val="nb-NO"/>
        </w:rPr>
        <w:t>Căn cứ Nghị quyết của Đảng ủy, HĐND xã về nhiệ</w:t>
      </w:r>
      <w:r w:rsidR="00453A09">
        <w:rPr>
          <w:sz w:val="28"/>
          <w:szCs w:val="28"/>
          <w:lang w:val="nb-NO"/>
        </w:rPr>
        <w:t>m vụ phát triển KT- XH  năm 2023</w:t>
      </w:r>
      <w:r w:rsidRPr="003D0DDD">
        <w:rPr>
          <w:sz w:val="28"/>
          <w:szCs w:val="28"/>
          <w:lang w:val="nb-NO"/>
        </w:rPr>
        <w:t>;kế hoạch</w:t>
      </w:r>
      <w:r w:rsidRPr="003D0DDD">
        <w:rPr>
          <w:rFonts w:cs="Arial"/>
          <w:color w:val="000000"/>
          <w:sz w:val="28"/>
          <w:szCs w:val="28"/>
          <w:lang w:val="nl-NL"/>
        </w:rPr>
        <w:t xml:space="preserve"> cải c</w:t>
      </w:r>
      <w:r w:rsidR="00A7689D" w:rsidRPr="003D0DDD">
        <w:rPr>
          <w:rFonts w:cs="Arial"/>
          <w:color w:val="000000"/>
          <w:sz w:val="28"/>
          <w:szCs w:val="28"/>
          <w:lang w:val="nl-NL"/>
        </w:rPr>
        <w:t>ách hành chính nhà nước năm 202</w:t>
      </w:r>
      <w:r w:rsidR="00283F9B">
        <w:rPr>
          <w:rFonts w:cs="Arial"/>
          <w:color w:val="000000"/>
          <w:sz w:val="28"/>
          <w:szCs w:val="28"/>
          <w:lang w:val="nl-NL"/>
        </w:rPr>
        <w:t>3</w:t>
      </w:r>
      <w:r w:rsidRPr="003D0DDD">
        <w:rPr>
          <w:rFonts w:cs="Arial"/>
          <w:color w:val="000000"/>
          <w:sz w:val="28"/>
          <w:szCs w:val="28"/>
          <w:lang w:val="nl-NL"/>
        </w:rPr>
        <w:t xml:space="preserve"> của UBND xã Điền Hòa</w:t>
      </w:r>
      <w:r w:rsidR="00BB6B53" w:rsidRPr="003D0DDD">
        <w:rPr>
          <w:rFonts w:cs="Arial"/>
          <w:color w:val="000000"/>
          <w:sz w:val="28"/>
          <w:szCs w:val="28"/>
          <w:lang w:val="nl-NL"/>
        </w:rPr>
        <w:t>;</w:t>
      </w:r>
    </w:p>
    <w:p w:rsidR="00481F29" w:rsidRPr="003D0DDD" w:rsidRDefault="00481F29" w:rsidP="007E64D4">
      <w:pPr>
        <w:spacing w:before="120" w:line="340" w:lineRule="exact"/>
        <w:ind w:firstLine="720"/>
        <w:jc w:val="both"/>
        <w:rPr>
          <w:rFonts w:cs="Arial"/>
          <w:color w:val="000000"/>
          <w:sz w:val="28"/>
          <w:szCs w:val="28"/>
          <w:lang w:val="nl-NL"/>
        </w:rPr>
      </w:pPr>
      <w:r w:rsidRPr="003D0DDD">
        <w:rPr>
          <w:rFonts w:cs="Arial"/>
          <w:snapToGrid w:val="0"/>
          <w:color w:val="000000"/>
          <w:sz w:val="28"/>
          <w:szCs w:val="28"/>
          <w:lang w:val="nl-NL"/>
        </w:rPr>
        <w:t>Uỷ ban nhân dân xã xây dựng kế hoạch thực hiện c</w:t>
      </w:r>
      <w:r w:rsidRPr="003D0DDD">
        <w:rPr>
          <w:color w:val="000000"/>
          <w:sz w:val="28"/>
          <w:szCs w:val="28"/>
          <w:lang w:val="nl-NL"/>
        </w:rPr>
        <w:t>hương trình trọng điểm  chương trình cải cách hành ch</w:t>
      </w:r>
      <w:r w:rsidR="008C50BF" w:rsidRPr="003D0DDD">
        <w:rPr>
          <w:color w:val="000000"/>
          <w:sz w:val="28"/>
          <w:szCs w:val="28"/>
          <w:lang w:val="nl-NL"/>
        </w:rPr>
        <w:t xml:space="preserve">ính </w:t>
      </w:r>
      <w:r w:rsidR="00283F9B">
        <w:rPr>
          <w:color w:val="000000"/>
          <w:sz w:val="28"/>
          <w:szCs w:val="28"/>
          <w:lang w:val="nl-NL"/>
        </w:rPr>
        <w:t>gắng với chuyển đổi số</w:t>
      </w:r>
      <w:r w:rsidRPr="003D0DDD">
        <w:rPr>
          <w:rFonts w:cs="Arial"/>
          <w:snapToGrid w:val="0"/>
          <w:color w:val="000000"/>
          <w:sz w:val="28"/>
          <w:szCs w:val="28"/>
          <w:lang w:val="nl-NL"/>
        </w:rPr>
        <w:t xml:space="preserve"> các nội dung sau:</w:t>
      </w:r>
    </w:p>
    <w:p w:rsidR="00481F29" w:rsidRPr="003D0DDD" w:rsidRDefault="00481F29" w:rsidP="00581BEC">
      <w:pPr>
        <w:spacing w:before="120" w:after="120"/>
        <w:jc w:val="both"/>
        <w:rPr>
          <w:b/>
          <w:sz w:val="28"/>
          <w:szCs w:val="28"/>
          <w:lang w:val="nl-NL"/>
        </w:rPr>
      </w:pPr>
      <w:r w:rsidRPr="003D0DDD">
        <w:rPr>
          <w:sz w:val="28"/>
          <w:szCs w:val="28"/>
          <w:lang w:val="nl-NL"/>
        </w:rPr>
        <w:tab/>
      </w:r>
      <w:r w:rsidRPr="003D0DDD">
        <w:rPr>
          <w:b/>
          <w:sz w:val="28"/>
          <w:szCs w:val="28"/>
          <w:lang w:val="nl-NL"/>
        </w:rPr>
        <w:t>I.Mục tiêu</w:t>
      </w:r>
      <w:r w:rsidR="007F56FD" w:rsidRPr="003D0DDD">
        <w:rPr>
          <w:b/>
          <w:sz w:val="28"/>
          <w:szCs w:val="28"/>
          <w:lang w:val="nl-NL"/>
        </w:rPr>
        <w:t>:</w:t>
      </w:r>
    </w:p>
    <w:p w:rsidR="00481F29" w:rsidRPr="003D0DDD" w:rsidRDefault="00481F29" w:rsidP="00581BEC">
      <w:pPr>
        <w:spacing w:before="120" w:after="120"/>
        <w:jc w:val="both"/>
        <w:rPr>
          <w:b/>
          <w:i/>
          <w:sz w:val="28"/>
          <w:szCs w:val="28"/>
          <w:lang w:val="nl-NL"/>
        </w:rPr>
      </w:pPr>
      <w:r w:rsidRPr="003D0DDD">
        <w:rPr>
          <w:sz w:val="28"/>
          <w:szCs w:val="28"/>
          <w:lang w:val="nl-NL"/>
        </w:rPr>
        <w:tab/>
        <w:t>-  Xác định cải cách hành chính là một nhiệm vụ thường xuyên và là giải pháp quan trọng trong chương trình làm việc của UBND xã, các ngành, các cấp để làm cơ sở chỉ đạo, điều hành, góp phần hoàn thành các chương trìnhtrọng điểm, kế</w:t>
      </w:r>
      <w:r w:rsidR="0075562D" w:rsidRPr="003D0DDD">
        <w:rPr>
          <w:sz w:val="28"/>
          <w:szCs w:val="28"/>
          <w:lang w:val="nl-NL"/>
        </w:rPr>
        <w:t xml:space="preserve"> hoạch phát triển KT- XH năm 202</w:t>
      </w:r>
      <w:r w:rsidR="00283F9B">
        <w:rPr>
          <w:sz w:val="28"/>
          <w:szCs w:val="28"/>
          <w:lang w:val="nl-NL"/>
        </w:rPr>
        <w:t>3</w:t>
      </w:r>
      <w:r w:rsidRPr="003D0DDD">
        <w:rPr>
          <w:sz w:val="28"/>
          <w:szCs w:val="28"/>
          <w:lang w:val="nl-NL"/>
        </w:rPr>
        <w:t xml:space="preserve"> của xã.  </w:t>
      </w:r>
      <w:r w:rsidRPr="003D0DDD">
        <w:rPr>
          <w:b/>
          <w:i/>
          <w:sz w:val="28"/>
          <w:szCs w:val="28"/>
          <w:lang w:val="nl-NL"/>
        </w:rPr>
        <w:t>( Có kế hoạch Cải cách hành chính năm 20</w:t>
      </w:r>
      <w:r w:rsidR="0075562D" w:rsidRPr="003D0DDD">
        <w:rPr>
          <w:b/>
          <w:i/>
          <w:sz w:val="28"/>
          <w:szCs w:val="28"/>
          <w:lang w:val="nl-NL"/>
        </w:rPr>
        <w:t>2</w:t>
      </w:r>
      <w:r w:rsidR="00283F9B">
        <w:rPr>
          <w:b/>
          <w:i/>
          <w:sz w:val="28"/>
          <w:szCs w:val="28"/>
          <w:lang w:val="nl-NL"/>
        </w:rPr>
        <w:t>3</w:t>
      </w:r>
      <w:r w:rsidR="00A7689D" w:rsidRPr="003D0DDD">
        <w:rPr>
          <w:b/>
          <w:i/>
          <w:sz w:val="28"/>
          <w:szCs w:val="28"/>
          <w:lang w:val="nl-NL"/>
        </w:rPr>
        <w:t xml:space="preserve"> kè</w:t>
      </w:r>
      <w:r w:rsidRPr="003D0DDD">
        <w:rPr>
          <w:b/>
          <w:i/>
          <w:sz w:val="28"/>
          <w:szCs w:val="28"/>
          <w:lang w:val="nl-NL"/>
        </w:rPr>
        <w:t>m theo)</w:t>
      </w:r>
    </w:p>
    <w:p w:rsidR="0075562D" w:rsidRPr="003D0DDD" w:rsidRDefault="0075562D" w:rsidP="00581BEC">
      <w:pPr>
        <w:spacing w:before="120" w:after="120"/>
        <w:jc w:val="both"/>
        <w:rPr>
          <w:sz w:val="28"/>
          <w:szCs w:val="28"/>
          <w:lang w:val="nl-NL"/>
        </w:rPr>
      </w:pPr>
      <w:r w:rsidRPr="003D0DDD">
        <w:rPr>
          <w:b/>
          <w:i/>
          <w:sz w:val="28"/>
          <w:szCs w:val="28"/>
          <w:lang w:val="nl-NL"/>
        </w:rPr>
        <w:tab/>
      </w:r>
      <w:r w:rsidRPr="003D0DDD">
        <w:rPr>
          <w:sz w:val="28"/>
          <w:szCs w:val="28"/>
          <w:lang w:val="nl-NL"/>
        </w:rPr>
        <w:t>- Tăng cường ứng dụng công nghệ thông tin, hướng đến xây dựng chính quyền điện tử, tạo sự chuyển biến mạnh mẽ trong hiện đài hòa nền hành chính  theo hướng chuyên nghiệp, hiệu quả đảm bảo tính liên thông, đồng bộ, góp phần thúc đẩy phát triển KT-XH trên đia bàn xã.</w:t>
      </w:r>
    </w:p>
    <w:p w:rsidR="00481F29" w:rsidRPr="003D0DDD" w:rsidRDefault="00481F29" w:rsidP="00581BEC">
      <w:pPr>
        <w:spacing w:before="120" w:after="120"/>
        <w:jc w:val="both"/>
        <w:rPr>
          <w:sz w:val="28"/>
          <w:szCs w:val="28"/>
        </w:rPr>
      </w:pPr>
      <w:r w:rsidRPr="003D0DDD">
        <w:rPr>
          <w:sz w:val="28"/>
          <w:szCs w:val="28"/>
          <w:lang w:val="nl-NL"/>
        </w:rPr>
        <w:tab/>
      </w:r>
      <w:r w:rsidRPr="003D0DDD">
        <w:rPr>
          <w:sz w:val="28"/>
          <w:szCs w:val="28"/>
        </w:rPr>
        <w:t>- Trọng tâm là cải cách công vụ và nâng cao chất lượng dịch vụ; nâng cao năng lực, phẩm chất, đạo đức và tinh thần trách nhiệm trong thực thi công vụ, cải cách thủ tục hành chính theo hướng đơn giản, thuận lợi nhất cho người dân và tổ chức, tạo niềm tin của người dân đối với sự lãnh đạo của Đảng, sự quản lý điều hành của Chính quyền.</w:t>
      </w:r>
    </w:p>
    <w:p w:rsidR="00481F29" w:rsidRPr="003D0DDD" w:rsidRDefault="00481F29" w:rsidP="00433575">
      <w:pPr>
        <w:spacing w:before="120" w:after="120"/>
        <w:ind w:firstLine="720"/>
        <w:jc w:val="both"/>
        <w:rPr>
          <w:sz w:val="28"/>
          <w:szCs w:val="28"/>
        </w:rPr>
      </w:pPr>
      <w:r w:rsidRPr="003D0DDD">
        <w:rPr>
          <w:sz w:val="28"/>
          <w:szCs w:val="28"/>
        </w:rPr>
        <w:t>- Công khai minh bạch, thông suốt các thủ tục hành chính, góp phần phòng, chống tham nhũng, lãng phí.</w:t>
      </w:r>
    </w:p>
    <w:p w:rsidR="007F56FD" w:rsidRPr="003D0DDD" w:rsidRDefault="007F56FD" w:rsidP="00433575">
      <w:pPr>
        <w:spacing w:before="120" w:after="120"/>
        <w:ind w:firstLine="720"/>
        <w:jc w:val="both"/>
        <w:rPr>
          <w:b/>
          <w:sz w:val="28"/>
          <w:szCs w:val="28"/>
        </w:rPr>
      </w:pPr>
      <w:r w:rsidRPr="003D0DDD">
        <w:rPr>
          <w:b/>
          <w:sz w:val="28"/>
          <w:szCs w:val="28"/>
        </w:rPr>
        <w:t>2. Yêu cầu:</w:t>
      </w:r>
    </w:p>
    <w:p w:rsidR="007F56FD" w:rsidRPr="003D0DDD" w:rsidRDefault="007F56FD" w:rsidP="007F56FD">
      <w:pPr>
        <w:spacing w:before="120" w:after="120"/>
        <w:ind w:firstLine="720"/>
        <w:jc w:val="both"/>
        <w:rPr>
          <w:sz w:val="28"/>
          <w:szCs w:val="28"/>
        </w:rPr>
      </w:pPr>
      <w:r w:rsidRPr="003D0DDD">
        <w:rPr>
          <w:sz w:val="28"/>
          <w:szCs w:val="28"/>
        </w:rPr>
        <w:t>- Tiếp tục quán triệt sâu sắc các chủ trương, quan điểm của Đảng, pháp luật của nhà nước về cải cách hành chính đến các cơ quan, đơn vị, cán bộ, công chức, viên chức và các tầng lớp nhân dân.</w:t>
      </w:r>
    </w:p>
    <w:p w:rsidR="007F56FD" w:rsidRPr="003D0DDD" w:rsidRDefault="007F56FD" w:rsidP="007B13ED">
      <w:pPr>
        <w:spacing w:before="120" w:after="120"/>
        <w:jc w:val="both"/>
        <w:rPr>
          <w:sz w:val="28"/>
          <w:szCs w:val="28"/>
        </w:rPr>
      </w:pPr>
      <w:r w:rsidRPr="003D0DDD">
        <w:rPr>
          <w:sz w:val="28"/>
          <w:szCs w:val="28"/>
        </w:rPr>
        <w:lastRenderedPageBreak/>
        <w:tab/>
        <w:t>- Đề cao trách nhiệm của các cấp, các ngành đặc biệt là người đứng đầu các cơ quan, tổ chức, đơn vị để thực hiện công tác cải cách hành chính theo quy định, góp phần ổn định tình hình chính trị ở địa phương, tạo điều kiện phát triển KT- XH củng cố lòng tin của nhân dân đối với Đảng và Chính quyền.</w:t>
      </w:r>
    </w:p>
    <w:p w:rsidR="00481F29" w:rsidRPr="003D0DDD" w:rsidRDefault="00481F29" w:rsidP="00581BEC">
      <w:pPr>
        <w:spacing w:before="120" w:after="120"/>
        <w:jc w:val="both"/>
        <w:rPr>
          <w:b/>
          <w:sz w:val="28"/>
          <w:szCs w:val="28"/>
        </w:rPr>
      </w:pPr>
      <w:r w:rsidRPr="003D0DDD">
        <w:rPr>
          <w:sz w:val="28"/>
          <w:szCs w:val="28"/>
        </w:rPr>
        <w:tab/>
      </w:r>
      <w:r w:rsidRPr="003D0DDD">
        <w:rPr>
          <w:b/>
          <w:sz w:val="28"/>
          <w:szCs w:val="28"/>
        </w:rPr>
        <w:t>II.</w:t>
      </w:r>
      <w:r w:rsidR="007F56FD" w:rsidRPr="003D0DDD">
        <w:rPr>
          <w:b/>
          <w:sz w:val="28"/>
          <w:szCs w:val="28"/>
        </w:rPr>
        <w:t>Chỉ tiêu:</w:t>
      </w:r>
    </w:p>
    <w:p w:rsidR="00481F29" w:rsidRPr="003D0DDD" w:rsidRDefault="00481F29" w:rsidP="007B13ED">
      <w:pPr>
        <w:pStyle w:val="Footer"/>
        <w:widowControl w:val="0"/>
        <w:tabs>
          <w:tab w:val="left" w:pos="670"/>
        </w:tabs>
        <w:spacing w:line="370" w:lineRule="exact"/>
        <w:ind w:firstLine="672"/>
        <w:jc w:val="both"/>
        <w:rPr>
          <w:sz w:val="28"/>
          <w:szCs w:val="28"/>
          <w:lang w:val="nb-NO"/>
        </w:rPr>
      </w:pPr>
      <w:r w:rsidRPr="003D0DDD">
        <w:rPr>
          <w:sz w:val="28"/>
          <w:szCs w:val="28"/>
          <w:lang w:val="nb-NO"/>
        </w:rPr>
        <w:t>- Đảm bảo 100% văn bản quy phạm pháp luật được ban hành đúng quy định của pháp luật về văn bản quy phạm pháp luật. Nâng cao chất lượng giải quyết thủ tục hành chính (TTHC) theo cơ chế một cửa, cơ chế một cửa liên th</w:t>
      </w:r>
      <w:r w:rsidR="00577B54" w:rsidRPr="003D0DDD">
        <w:rPr>
          <w:sz w:val="28"/>
          <w:szCs w:val="28"/>
          <w:lang w:val="nb-NO"/>
        </w:rPr>
        <w:t xml:space="preserve">ông tại các cơ quan chuyên môn; </w:t>
      </w:r>
      <w:r w:rsidRPr="003D0DDD">
        <w:rPr>
          <w:sz w:val="28"/>
          <w:szCs w:val="28"/>
          <w:lang w:val="nb-NO"/>
        </w:rPr>
        <w:t>100% các TTHC được</w:t>
      </w:r>
      <w:r w:rsidRPr="003D0DDD">
        <w:rPr>
          <w:color w:val="000000"/>
          <w:sz w:val="28"/>
          <w:szCs w:val="28"/>
          <w:lang w:val="nb-NO"/>
        </w:rPr>
        <w:t xml:space="preserve"> đưa vào tiếp nhận và giải quyết theo cơ chế một cửa, cơ chế một cửa liên thông tại Bộ phận Tiếp nhận và trả kết quả</w:t>
      </w:r>
      <w:r w:rsidR="00577B54" w:rsidRPr="003D0DDD">
        <w:rPr>
          <w:color w:val="000000"/>
          <w:sz w:val="28"/>
          <w:szCs w:val="28"/>
          <w:lang w:val="nb-NO"/>
        </w:rPr>
        <w:t>; 100% thủ tục hành chính được quy trình hóa theo tiêu chuẩn chất lượng ISO 9001: 2015; đảm bảo mức độ hài lòng của cá nhận,</w:t>
      </w:r>
      <w:r w:rsidR="00CC79DD" w:rsidRPr="003D0DDD">
        <w:rPr>
          <w:color w:val="000000"/>
          <w:sz w:val="28"/>
          <w:szCs w:val="28"/>
          <w:lang w:val="nb-NO"/>
        </w:rPr>
        <w:t xml:space="preserve"> 100% các cán bộ, công chức của cơ quan sử dụng 5 phần mềm để xử lý, điều hành công việc</w:t>
      </w:r>
      <w:r w:rsidR="00283F9B">
        <w:rPr>
          <w:color w:val="000000"/>
          <w:sz w:val="28"/>
          <w:szCs w:val="28"/>
          <w:lang w:val="nb-NO"/>
        </w:rPr>
        <w:t>, có 10% TTHC mức độ 3, 4.</w:t>
      </w:r>
    </w:p>
    <w:p w:rsidR="00481F29" w:rsidRPr="003D0DDD" w:rsidRDefault="00481F29" w:rsidP="00581BEC">
      <w:pPr>
        <w:spacing w:before="120" w:after="120"/>
        <w:jc w:val="both"/>
        <w:rPr>
          <w:b/>
          <w:sz w:val="28"/>
          <w:szCs w:val="28"/>
        </w:rPr>
      </w:pPr>
      <w:r w:rsidRPr="003D0DDD">
        <w:rPr>
          <w:sz w:val="28"/>
          <w:szCs w:val="28"/>
        </w:rPr>
        <w:tab/>
      </w:r>
      <w:r w:rsidRPr="003D0DDD">
        <w:rPr>
          <w:b/>
          <w:sz w:val="28"/>
          <w:szCs w:val="28"/>
        </w:rPr>
        <w:t>III. Giải pháp, nhiệm vụ chủ yếu:</w:t>
      </w:r>
    </w:p>
    <w:p w:rsidR="003D0DDD" w:rsidRPr="003D0DDD" w:rsidRDefault="003D0DDD" w:rsidP="003D0DDD">
      <w:pPr>
        <w:pStyle w:val="Footer"/>
        <w:widowControl w:val="0"/>
        <w:tabs>
          <w:tab w:val="left" w:pos="670"/>
        </w:tabs>
        <w:spacing w:before="120" w:line="288" w:lineRule="auto"/>
        <w:ind w:firstLine="696"/>
        <w:jc w:val="both"/>
        <w:rPr>
          <w:b/>
          <w:sz w:val="28"/>
          <w:szCs w:val="28"/>
          <w:lang w:val="nb-NO"/>
        </w:rPr>
      </w:pPr>
      <w:r w:rsidRPr="003D0DDD">
        <w:rPr>
          <w:b/>
          <w:sz w:val="28"/>
          <w:szCs w:val="28"/>
          <w:lang w:val="nb-NO"/>
        </w:rPr>
        <w:t>1. Cải cách thể chế</w:t>
      </w:r>
    </w:p>
    <w:p w:rsidR="003D0DDD" w:rsidRPr="003D0DDD" w:rsidRDefault="003D0DDD" w:rsidP="003D0DDD">
      <w:pPr>
        <w:pStyle w:val="Footer"/>
        <w:widowControl w:val="0"/>
        <w:tabs>
          <w:tab w:val="left" w:pos="670"/>
        </w:tabs>
        <w:spacing w:before="120" w:line="288" w:lineRule="auto"/>
        <w:ind w:firstLine="672"/>
        <w:jc w:val="both"/>
        <w:rPr>
          <w:sz w:val="28"/>
          <w:szCs w:val="28"/>
          <w:lang w:val="nb-NO"/>
        </w:rPr>
      </w:pPr>
      <w:r w:rsidRPr="00367528">
        <w:rPr>
          <w:color w:val="000000"/>
          <w:sz w:val="28"/>
          <w:szCs w:val="28"/>
          <w:lang w:val="nb-NO"/>
        </w:rPr>
        <w:t xml:space="preserve">- Tổ chức thực hiện có hiệu quả Luật Ban hành văn bản QPPL năm 2015 </w:t>
      </w:r>
      <w:r w:rsidRPr="00367528">
        <w:rPr>
          <w:color w:val="000000"/>
          <w:sz w:val="28"/>
          <w:szCs w:val="28"/>
        </w:rPr>
        <w:t>và Nghị định số 34/2016/NĐ-CP ngày 14/5/2016 của Chính phủ</w:t>
      </w:r>
      <w:r w:rsidRPr="00367528">
        <w:rPr>
          <w:color w:val="000000"/>
          <w:sz w:val="28"/>
          <w:szCs w:val="28"/>
          <w:lang w:val="nb-NO"/>
        </w:rPr>
        <w:t>; đổi mới, nâng</w:t>
      </w:r>
      <w:r w:rsidRPr="003D0DDD">
        <w:rPr>
          <w:sz w:val="28"/>
          <w:szCs w:val="28"/>
          <w:lang w:val="nb-NO"/>
        </w:rPr>
        <w:t xml:space="preserve"> cao hiệu lực, hiệu quả công tác xây dựng, thẩm định, ban hành văn bản và thực thi các văn bản QPPL trên địa bàn huyện, trọng tâm là nâng cao chất lượng công tác xây dựng các văn bản QPPL nhằm đảm bảo tính hợp hiến, hợp pháp, tính đồng bộ, cụ thể, khả thi.</w:t>
      </w:r>
    </w:p>
    <w:p w:rsidR="003D0DDD" w:rsidRPr="003D0DDD" w:rsidRDefault="003D0DDD" w:rsidP="003D0DDD">
      <w:pPr>
        <w:pStyle w:val="Footer"/>
        <w:widowControl w:val="0"/>
        <w:tabs>
          <w:tab w:val="left" w:pos="670"/>
        </w:tabs>
        <w:spacing w:before="120" w:line="288" w:lineRule="auto"/>
        <w:ind w:firstLine="696"/>
        <w:jc w:val="both"/>
        <w:rPr>
          <w:b/>
          <w:sz w:val="28"/>
          <w:szCs w:val="28"/>
          <w:lang w:val="nb-NO"/>
        </w:rPr>
      </w:pPr>
      <w:r w:rsidRPr="003D0DDD">
        <w:rPr>
          <w:b/>
          <w:sz w:val="28"/>
          <w:szCs w:val="28"/>
          <w:lang w:val="nb-NO"/>
        </w:rPr>
        <w:t>2. Cải cách thủ tục hành chính</w:t>
      </w:r>
    </w:p>
    <w:p w:rsidR="003D0DDD" w:rsidRPr="003D0DDD" w:rsidRDefault="003D0DDD" w:rsidP="003D0DDD">
      <w:pPr>
        <w:widowControl w:val="0"/>
        <w:spacing w:before="120" w:line="288" w:lineRule="auto"/>
        <w:ind w:firstLine="696"/>
        <w:jc w:val="both"/>
        <w:rPr>
          <w:sz w:val="28"/>
          <w:szCs w:val="28"/>
          <w:lang w:val="nb-NO"/>
        </w:rPr>
      </w:pPr>
      <w:r w:rsidRPr="003D0DDD">
        <w:rPr>
          <w:sz w:val="28"/>
          <w:szCs w:val="28"/>
          <w:lang w:val="nb-NO"/>
        </w:rPr>
        <w:t>- Tăng cường công tác kiểm soát TTHC theo Nghị định số 63/2010/NĐ-CP ngày 08/6/2010 của Chính phủ về kiểm soát TTHC và tiếp tục tổ chức thực hiện Nghị định số 20/2008/NĐ-CP ngày 14/2/2008 về tiếp nhận, xử lý phản ánh, kiến nghị của cá nhân, tổ chức về các quy định hành chính.</w:t>
      </w:r>
    </w:p>
    <w:p w:rsidR="003D0DDD" w:rsidRPr="003D0DDD" w:rsidRDefault="003D0DDD" w:rsidP="003D0DDD">
      <w:pPr>
        <w:widowControl w:val="0"/>
        <w:spacing w:before="120" w:line="288" w:lineRule="auto"/>
        <w:ind w:firstLine="672"/>
        <w:jc w:val="both"/>
        <w:rPr>
          <w:sz w:val="28"/>
          <w:szCs w:val="28"/>
          <w:lang w:val="nb-NO"/>
        </w:rPr>
      </w:pPr>
      <w:r w:rsidRPr="003D0DDD">
        <w:rPr>
          <w:sz w:val="28"/>
          <w:szCs w:val="28"/>
          <w:lang w:val="nb-NO"/>
        </w:rPr>
        <w:t xml:space="preserve">- Thực hiện đầy đủ việc công khai TTHC theo quy định trên các phương tiện thông tin đại chúng, Trang thông tin điện tử  của  xã và niêm yết TTHC tại nơi tiếp nhận, giải quyết liên quan đến TTHC. </w:t>
      </w:r>
    </w:p>
    <w:p w:rsidR="003D0DDD" w:rsidRPr="003D0DDD" w:rsidRDefault="003D0DDD" w:rsidP="003D0DDD">
      <w:pPr>
        <w:widowControl w:val="0"/>
        <w:spacing w:before="120" w:line="288" w:lineRule="auto"/>
        <w:ind w:firstLine="672"/>
        <w:jc w:val="both"/>
        <w:rPr>
          <w:sz w:val="28"/>
          <w:szCs w:val="28"/>
          <w:lang w:val="nb-NO"/>
        </w:rPr>
      </w:pPr>
      <w:r w:rsidRPr="003D0DDD">
        <w:rPr>
          <w:sz w:val="28"/>
          <w:szCs w:val="28"/>
          <w:lang w:val="nb-NO"/>
        </w:rPr>
        <w:t xml:space="preserve">- Tiến hành rà soát nhằm nâng cao tỷ lệ các quy trình giải quyết TTHC theo cơ chế một cửa liên thông để giải quyết các TTHC liên thông từ cấp xã đến cấp  huyện và giữa các cơ quan hành chính nhà nước. </w:t>
      </w:r>
    </w:p>
    <w:p w:rsidR="003D0DDD" w:rsidRPr="003D0DDD" w:rsidRDefault="003D0DDD" w:rsidP="003D0DDD">
      <w:pPr>
        <w:pStyle w:val="Footer"/>
        <w:widowControl w:val="0"/>
        <w:tabs>
          <w:tab w:val="left" w:pos="670"/>
        </w:tabs>
        <w:spacing w:before="120" w:line="288" w:lineRule="auto"/>
        <w:ind w:firstLine="696"/>
        <w:jc w:val="both"/>
        <w:rPr>
          <w:b/>
          <w:sz w:val="28"/>
          <w:szCs w:val="28"/>
          <w:lang w:val="nb-NO"/>
        </w:rPr>
      </w:pPr>
      <w:r w:rsidRPr="003D0DDD">
        <w:rPr>
          <w:b/>
          <w:sz w:val="28"/>
          <w:szCs w:val="28"/>
          <w:lang w:val="nb-NO"/>
        </w:rPr>
        <w:t>3. Cải cách tổ chức bộ máy các cơ quan hành chính nhà nước</w:t>
      </w:r>
    </w:p>
    <w:p w:rsidR="003D0DDD" w:rsidRPr="003D0DDD" w:rsidRDefault="003D0DDD" w:rsidP="003D0DDD">
      <w:pPr>
        <w:pStyle w:val="BodyText"/>
        <w:spacing w:before="120" w:line="288" w:lineRule="auto"/>
        <w:ind w:firstLine="672"/>
        <w:jc w:val="both"/>
        <w:rPr>
          <w:sz w:val="28"/>
          <w:szCs w:val="28"/>
          <w:lang w:val="af-ZA"/>
        </w:rPr>
      </w:pPr>
      <w:r w:rsidRPr="003D0DDD">
        <w:rPr>
          <w:sz w:val="28"/>
          <w:szCs w:val="28"/>
          <w:lang w:val="af-ZA"/>
        </w:rPr>
        <w:lastRenderedPageBreak/>
        <w:t>- Tiếp tục cải tiến phương thức, quản lý lề lối làm việc và nâng cao năng lực và chất lượng hoạt động của chính quyền các cấp trong việc quyết định, ban hành những chính sách trong phạm vi được phân cấp, bảo đảm quyền tự chủ, tự chịu trách nhiệm của cơ quan, đơn vị, địa phương.</w:t>
      </w:r>
    </w:p>
    <w:p w:rsidR="003D0DDD" w:rsidRPr="003D0DDD" w:rsidRDefault="003D0DDD" w:rsidP="003D0DDD">
      <w:pPr>
        <w:pStyle w:val="BodyText"/>
        <w:spacing w:before="120" w:line="288" w:lineRule="auto"/>
        <w:ind w:firstLine="672"/>
        <w:jc w:val="both"/>
        <w:rPr>
          <w:sz w:val="28"/>
          <w:szCs w:val="28"/>
          <w:lang w:val="af-ZA"/>
        </w:rPr>
      </w:pPr>
      <w:r w:rsidRPr="003D0DDD">
        <w:rPr>
          <w:sz w:val="28"/>
          <w:szCs w:val="28"/>
          <w:lang w:val="af-ZA"/>
        </w:rPr>
        <w:t>- Thực hiện tốt việc đánh giá, xếp loại chất lượng hoạt động của cán bộ, công chức cấp xã, quy tắc ứng xử của cán bộ công chức trong cơ quan hành chính Nhà nước</w:t>
      </w:r>
    </w:p>
    <w:p w:rsidR="003D0DDD" w:rsidRPr="003D0DDD" w:rsidRDefault="003D0DDD" w:rsidP="003D0DDD">
      <w:pPr>
        <w:pStyle w:val="Footer"/>
        <w:widowControl w:val="0"/>
        <w:tabs>
          <w:tab w:val="left" w:pos="670"/>
        </w:tabs>
        <w:spacing w:before="120" w:line="288" w:lineRule="auto"/>
        <w:ind w:firstLine="697"/>
        <w:jc w:val="both"/>
        <w:rPr>
          <w:b/>
          <w:spacing w:val="-6"/>
          <w:sz w:val="28"/>
          <w:szCs w:val="28"/>
          <w:lang w:val="nb-NO"/>
        </w:rPr>
      </w:pPr>
      <w:r w:rsidRPr="003D0DDD">
        <w:rPr>
          <w:b/>
          <w:spacing w:val="-6"/>
          <w:sz w:val="28"/>
          <w:szCs w:val="28"/>
          <w:lang w:val="nb-NO"/>
        </w:rPr>
        <w:t xml:space="preserve">4. Xây dựng và nâng cao chất lượng đội ngũ cán bộ, công chức  </w:t>
      </w:r>
    </w:p>
    <w:p w:rsidR="003D0DDD" w:rsidRPr="003D0DDD" w:rsidRDefault="003D0DDD" w:rsidP="003D0DDD">
      <w:pPr>
        <w:spacing w:before="120" w:line="288" w:lineRule="auto"/>
        <w:ind w:firstLine="672"/>
        <w:jc w:val="both"/>
        <w:rPr>
          <w:sz w:val="28"/>
          <w:szCs w:val="28"/>
          <w:lang w:val="nb-NO"/>
        </w:rPr>
      </w:pPr>
      <w:r w:rsidRPr="003D0DDD">
        <w:rPr>
          <w:sz w:val="28"/>
          <w:szCs w:val="28"/>
          <w:lang w:val="nb-NO"/>
        </w:rPr>
        <w:t xml:space="preserve">- Đẩy mạnh cải cách chế độ công vụ, công chức, xây dựng đội ngũ cán bộ, công chức, có số lượng, cơ cấu hợp lý, đủ trình độ năng lực thi hành công vụ trong các cơ quan nhà nước cấp xã;  </w:t>
      </w:r>
    </w:p>
    <w:p w:rsidR="003D0DDD" w:rsidRPr="003D0DDD" w:rsidRDefault="003D0DDD" w:rsidP="003D0DDD">
      <w:pPr>
        <w:spacing w:before="120" w:line="288" w:lineRule="auto"/>
        <w:ind w:firstLine="696"/>
        <w:jc w:val="both"/>
        <w:rPr>
          <w:sz w:val="28"/>
          <w:szCs w:val="28"/>
          <w:lang w:val="nb-NO"/>
        </w:rPr>
      </w:pPr>
      <w:r w:rsidRPr="003D0DDD">
        <w:rPr>
          <w:sz w:val="28"/>
          <w:szCs w:val="28"/>
          <w:lang w:val="nb-NO"/>
        </w:rPr>
        <w:t xml:space="preserve">- Tập trung đào tạo, bồi dưỡng cán bộ, công chức theo nhu cầu công việc và vị trí việc làm; nâng cao đạo đức công vụ thông qua tuyên truyền, bồi dưỡng, kiểm tra. </w:t>
      </w:r>
    </w:p>
    <w:p w:rsidR="003D0DDD" w:rsidRPr="003D0DDD" w:rsidRDefault="003D0DDD" w:rsidP="003D0DDD">
      <w:pPr>
        <w:pStyle w:val="Footer"/>
        <w:widowControl w:val="0"/>
        <w:tabs>
          <w:tab w:val="left" w:pos="670"/>
        </w:tabs>
        <w:spacing w:before="120" w:line="288" w:lineRule="auto"/>
        <w:ind w:firstLine="696"/>
        <w:jc w:val="both"/>
        <w:rPr>
          <w:b/>
          <w:sz w:val="28"/>
          <w:szCs w:val="28"/>
          <w:lang w:val="nb-NO"/>
        </w:rPr>
      </w:pPr>
      <w:r w:rsidRPr="003D0DDD">
        <w:rPr>
          <w:b/>
          <w:sz w:val="28"/>
          <w:szCs w:val="28"/>
          <w:lang w:val="nb-NO"/>
        </w:rPr>
        <w:t>5. Cải cách tài chính công</w:t>
      </w:r>
    </w:p>
    <w:p w:rsidR="003D0DDD" w:rsidRPr="003D0DDD" w:rsidRDefault="003D0DDD" w:rsidP="003D0DDD">
      <w:pPr>
        <w:spacing w:before="120" w:line="288" w:lineRule="auto"/>
        <w:ind w:firstLine="720"/>
        <w:jc w:val="both"/>
        <w:rPr>
          <w:spacing w:val="-4"/>
          <w:sz w:val="28"/>
          <w:szCs w:val="28"/>
          <w:lang w:val="nb-NO"/>
        </w:rPr>
      </w:pPr>
      <w:r w:rsidRPr="003D0DDD">
        <w:rPr>
          <w:spacing w:val="-4"/>
          <w:sz w:val="28"/>
          <w:szCs w:val="28"/>
          <w:lang w:val="nb-NO"/>
        </w:rPr>
        <w:t xml:space="preserve">- Triển khai và thực hiện tốt cơ chế tự chủ, tự chịu trách nhiệm theo Nghị định số 130/2005/NĐ-CP ngày 17/10/2005 đối với các cơ quan nhà nước. Nâng cao hiệu quả thực hiện chế độ tự chủ, tự chịu trách nhiệm về sử dụng biên chế và kinh phí đối với các cơ quan hành chính.   </w:t>
      </w:r>
    </w:p>
    <w:p w:rsidR="003D0DDD" w:rsidRPr="00EB6346" w:rsidRDefault="003D0DDD" w:rsidP="00EB6346">
      <w:pPr>
        <w:spacing w:before="120" w:line="288" w:lineRule="auto"/>
        <w:ind w:firstLine="696"/>
        <w:jc w:val="both"/>
        <w:rPr>
          <w:b/>
          <w:sz w:val="28"/>
          <w:szCs w:val="28"/>
          <w:lang w:val="nb-NO"/>
        </w:rPr>
      </w:pPr>
      <w:r w:rsidRPr="003D0DDD">
        <w:rPr>
          <w:b/>
          <w:sz w:val="28"/>
          <w:szCs w:val="28"/>
          <w:lang w:val="nb-NO"/>
        </w:rPr>
        <w:t>6. Xây dựng và phát triển chính quyền điện tử, chính quyền số</w:t>
      </w:r>
    </w:p>
    <w:p w:rsidR="003D0DDD" w:rsidRPr="003D0DDD" w:rsidRDefault="003D0DDD" w:rsidP="003D0DDD">
      <w:pPr>
        <w:spacing w:before="120" w:line="288" w:lineRule="auto"/>
        <w:ind w:firstLine="709"/>
        <w:jc w:val="both"/>
        <w:rPr>
          <w:sz w:val="28"/>
          <w:szCs w:val="28"/>
          <w:lang w:val="pt-BR"/>
        </w:rPr>
      </w:pPr>
      <w:r w:rsidRPr="003D0DDD">
        <w:rPr>
          <w:spacing w:val="-2"/>
          <w:sz w:val="28"/>
          <w:szCs w:val="28"/>
          <w:lang w:val="nb-NO"/>
        </w:rPr>
        <w:t>- Đẩy mạnh CCHC gắn liền với ứng dụng CNTT và áp dụng hệ thống quản lý chất lượng theo tiêu chuẩn TCVN ISO 9001:2015, xác định đây là nhiệm vụ trọng tâm nhằm nâng cao hiệu lực. Thường xuyên r</w:t>
      </w:r>
      <w:r w:rsidRPr="003D0DDD">
        <w:rPr>
          <w:sz w:val="28"/>
          <w:szCs w:val="28"/>
          <w:lang w:val="af-ZA"/>
        </w:rPr>
        <w:t>à soát c</w:t>
      </w:r>
      <w:r w:rsidRPr="003D0DDD">
        <w:rPr>
          <w:sz w:val="28"/>
          <w:szCs w:val="28"/>
          <w:lang w:val="pt-BR"/>
        </w:rPr>
        <w:t>ác TTHC để chuẩn hóa theo quy trình ISO 9001:2015, tăng cường tiếp nhận, giao trả trực tuyến TTHC mức độ 3, mức độ 4, tạo lập hồ sơ, tài khoản trực tuyến cho người dân, doanh nghiệp.</w:t>
      </w:r>
    </w:p>
    <w:p w:rsidR="00481F29" w:rsidRPr="003D0DDD" w:rsidRDefault="00481F29" w:rsidP="003D0DDD">
      <w:pPr>
        <w:spacing w:before="120" w:after="120"/>
        <w:jc w:val="both"/>
        <w:rPr>
          <w:b/>
          <w:sz w:val="28"/>
          <w:szCs w:val="28"/>
        </w:rPr>
      </w:pPr>
      <w:r w:rsidRPr="003D0DDD">
        <w:rPr>
          <w:sz w:val="28"/>
          <w:szCs w:val="28"/>
        </w:rPr>
        <w:tab/>
      </w:r>
      <w:r w:rsidRPr="003D0DDD">
        <w:rPr>
          <w:b/>
          <w:sz w:val="28"/>
          <w:szCs w:val="28"/>
        </w:rPr>
        <w:t>IV.Tổ chức thực hiện:</w:t>
      </w:r>
    </w:p>
    <w:p w:rsidR="00481F29" w:rsidRPr="003D0DDD" w:rsidRDefault="00481F29" w:rsidP="00F565B6">
      <w:pPr>
        <w:spacing w:before="120"/>
        <w:ind w:firstLine="720"/>
        <w:jc w:val="both"/>
        <w:rPr>
          <w:b/>
          <w:sz w:val="28"/>
          <w:szCs w:val="28"/>
        </w:rPr>
      </w:pPr>
      <w:r w:rsidRPr="003D0DDD">
        <w:rPr>
          <w:b/>
          <w:sz w:val="28"/>
          <w:szCs w:val="28"/>
        </w:rPr>
        <w:t>1.Văn phòng UBND xã</w:t>
      </w:r>
    </w:p>
    <w:p w:rsidR="00481F29" w:rsidRPr="003D0DDD" w:rsidRDefault="00481F29" w:rsidP="00F565B6">
      <w:pPr>
        <w:spacing w:before="120"/>
        <w:jc w:val="both"/>
        <w:rPr>
          <w:sz w:val="28"/>
          <w:szCs w:val="28"/>
        </w:rPr>
      </w:pPr>
      <w:r w:rsidRPr="003D0DDD">
        <w:rPr>
          <w:sz w:val="28"/>
          <w:szCs w:val="28"/>
        </w:rPr>
        <w:tab/>
        <w:t>- Tham mưu UBND xã củng cố</w:t>
      </w:r>
      <w:r w:rsidR="00AC1460" w:rsidRPr="003D0DDD">
        <w:rPr>
          <w:sz w:val="28"/>
          <w:szCs w:val="28"/>
        </w:rPr>
        <w:t>, kiện toàn</w:t>
      </w:r>
      <w:r w:rsidRPr="003D0DDD">
        <w:rPr>
          <w:sz w:val="28"/>
          <w:szCs w:val="28"/>
        </w:rPr>
        <w:t xml:space="preserve"> và nâng cao chất lượng của Bộ phận tiếp nhận và trả kết quả của UBND xã.  </w:t>
      </w:r>
    </w:p>
    <w:p w:rsidR="00F565B6" w:rsidRPr="003D0DDD" w:rsidRDefault="00F565B6" w:rsidP="00F565B6">
      <w:pPr>
        <w:spacing w:before="120"/>
        <w:jc w:val="both"/>
        <w:rPr>
          <w:sz w:val="28"/>
          <w:szCs w:val="28"/>
        </w:rPr>
      </w:pPr>
      <w:r w:rsidRPr="003D0DDD">
        <w:rPr>
          <w:sz w:val="28"/>
          <w:szCs w:val="28"/>
        </w:rPr>
        <w:tab/>
        <w:t>- Nâng cao chất lượng giải quyết TTHC theo cơ chế một cửa, một cửa liên thông tại bộ phận tiếp nhận và trả kết quả tại UBND xã.</w:t>
      </w:r>
    </w:p>
    <w:p w:rsidR="00481F29" w:rsidRPr="003D0DDD" w:rsidRDefault="00E26146" w:rsidP="004A229B">
      <w:pPr>
        <w:spacing w:before="120"/>
        <w:ind w:firstLine="540"/>
        <w:jc w:val="both"/>
        <w:rPr>
          <w:color w:val="000000"/>
          <w:sz w:val="28"/>
          <w:szCs w:val="28"/>
        </w:rPr>
      </w:pPr>
      <w:r w:rsidRPr="003D0DDD">
        <w:rPr>
          <w:color w:val="000000"/>
          <w:sz w:val="28"/>
          <w:szCs w:val="28"/>
        </w:rPr>
        <w:lastRenderedPageBreak/>
        <w:t xml:space="preserve">  - Tiếp tục </w:t>
      </w:r>
      <w:r w:rsidR="006F7AE3" w:rsidRPr="003D0DDD">
        <w:rPr>
          <w:color w:val="000000"/>
          <w:sz w:val="28"/>
          <w:szCs w:val="28"/>
        </w:rPr>
        <w:t xml:space="preserve">triển khai </w:t>
      </w:r>
      <w:r w:rsidRPr="003D0DDD">
        <w:rPr>
          <w:color w:val="000000"/>
          <w:sz w:val="28"/>
          <w:szCs w:val="28"/>
        </w:rPr>
        <w:t>thực hiện Chỉ thị 26/CT-TTg của Thủ tướng Chính Phủ; Chỉ thị 32/CT- UBND ngày 22 tháng 12 năm 2016 của Chủ tịch UBND tỉnh về việc đẩy mạnh kỷ luật, kỷ cươn</w:t>
      </w:r>
      <w:r w:rsidR="001C413A" w:rsidRPr="003D0DDD">
        <w:rPr>
          <w:color w:val="000000"/>
          <w:sz w:val="28"/>
          <w:szCs w:val="28"/>
        </w:rPr>
        <w:t>g hành chính trên địa bàn tỉnh;</w:t>
      </w:r>
      <w:r w:rsidR="00B254B1" w:rsidRPr="003D0DDD">
        <w:rPr>
          <w:color w:val="000000"/>
          <w:sz w:val="28"/>
          <w:szCs w:val="28"/>
        </w:rPr>
        <w:t xml:space="preserve"> Chỉ thị số09/CT-UBND ngày 30 tháng 8 năm 2017 của UBND huyện Phong Điền.</w:t>
      </w:r>
    </w:p>
    <w:p w:rsidR="00F565B6" w:rsidRPr="003D0DDD" w:rsidRDefault="00F565B6" w:rsidP="00F565B6">
      <w:pPr>
        <w:spacing w:before="120"/>
        <w:ind w:firstLine="720"/>
        <w:jc w:val="both"/>
        <w:rPr>
          <w:b/>
          <w:sz w:val="28"/>
          <w:szCs w:val="28"/>
        </w:rPr>
      </w:pPr>
      <w:r w:rsidRPr="003D0DDD">
        <w:rPr>
          <w:b/>
          <w:sz w:val="28"/>
          <w:szCs w:val="28"/>
        </w:rPr>
        <w:t>2. Công chức TP-HT</w:t>
      </w:r>
      <w:r w:rsidR="00E245FF">
        <w:rPr>
          <w:b/>
          <w:sz w:val="28"/>
          <w:szCs w:val="28"/>
        </w:rPr>
        <w:t>, VHXH</w:t>
      </w:r>
      <w:r w:rsidRPr="003D0DDD">
        <w:rPr>
          <w:b/>
          <w:sz w:val="28"/>
          <w:szCs w:val="28"/>
        </w:rPr>
        <w:t>:</w:t>
      </w:r>
    </w:p>
    <w:p w:rsidR="00F565B6" w:rsidRPr="003D0DDD" w:rsidRDefault="00F565B6" w:rsidP="00F565B6">
      <w:pPr>
        <w:spacing w:before="120"/>
        <w:ind w:firstLine="720"/>
        <w:jc w:val="both"/>
        <w:rPr>
          <w:sz w:val="28"/>
          <w:szCs w:val="28"/>
        </w:rPr>
      </w:pPr>
      <w:r w:rsidRPr="003D0DDD">
        <w:rPr>
          <w:sz w:val="28"/>
          <w:szCs w:val="28"/>
        </w:rPr>
        <w:t>- Thực hiện tốt công tác rà soát các thủ tục hành chính</w:t>
      </w:r>
      <w:r w:rsidR="00163D5E" w:rsidRPr="003D0DDD">
        <w:rPr>
          <w:sz w:val="28"/>
          <w:szCs w:val="28"/>
        </w:rPr>
        <w:t xml:space="preserve"> trong công tác xây dựng và ban hành các văn bản QPPL, văn bản quản lý Nhà nước do UBND xã ban hành theo Luật ban hành văn bản quy phạm pháp luật năm 2015,</w:t>
      </w:r>
      <w:r w:rsidRPr="003D0DDD">
        <w:rPr>
          <w:sz w:val="28"/>
          <w:szCs w:val="28"/>
        </w:rPr>
        <w:t xml:space="preserve"> nhằm kịp thời sửa đổi bổ sung phù hợp</w:t>
      </w:r>
      <w:r w:rsidR="00163D5E" w:rsidRPr="003D0DDD">
        <w:rPr>
          <w:sz w:val="28"/>
          <w:szCs w:val="28"/>
        </w:rPr>
        <w:t>, sát đúng</w:t>
      </w:r>
      <w:r w:rsidRPr="003D0DDD">
        <w:rPr>
          <w:sz w:val="28"/>
          <w:szCs w:val="28"/>
        </w:rPr>
        <w:t xml:space="preserve"> với tình hình địa phương</w:t>
      </w:r>
      <w:r w:rsidR="00E87ECF">
        <w:rPr>
          <w:sz w:val="28"/>
          <w:szCs w:val="28"/>
        </w:rPr>
        <w:t>, thường xuyên tuyên truyền các chính sách của Đảng, pháp luật Nhà nước đến tận nhân dân.</w:t>
      </w:r>
    </w:p>
    <w:p w:rsidR="00E87ECF" w:rsidRDefault="00163D5E" w:rsidP="00AC1460">
      <w:pPr>
        <w:spacing w:before="120"/>
        <w:ind w:firstLine="720"/>
        <w:jc w:val="both"/>
        <w:rPr>
          <w:b/>
          <w:sz w:val="28"/>
          <w:szCs w:val="28"/>
        </w:rPr>
      </w:pPr>
      <w:r w:rsidRPr="003D0DDD">
        <w:rPr>
          <w:b/>
          <w:sz w:val="28"/>
          <w:szCs w:val="28"/>
        </w:rPr>
        <w:t>3.</w:t>
      </w:r>
      <w:r w:rsidR="00E245FF">
        <w:rPr>
          <w:b/>
          <w:sz w:val="28"/>
          <w:szCs w:val="28"/>
        </w:rPr>
        <w:t xml:space="preserve"> B</w:t>
      </w:r>
      <w:r w:rsidR="00374734">
        <w:rPr>
          <w:b/>
          <w:sz w:val="28"/>
          <w:szCs w:val="28"/>
        </w:rPr>
        <w:t>ộ</w:t>
      </w:r>
      <w:r w:rsidR="00E245FF">
        <w:rPr>
          <w:b/>
          <w:sz w:val="28"/>
          <w:szCs w:val="28"/>
        </w:rPr>
        <w:t xml:space="preserve"> phận tiếp nhận và trả kết quả</w:t>
      </w:r>
      <w:r w:rsidR="00E87ECF">
        <w:rPr>
          <w:b/>
          <w:sz w:val="28"/>
          <w:szCs w:val="28"/>
        </w:rPr>
        <w:t>:</w:t>
      </w:r>
    </w:p>
    <w:p w:rsidR="00F565B6" w:rsidRDefault="00E87ECF" w:rsidP="00AC1460">
      <w:pPr>
        <w:spacing w:before="120"/>
        <w:ind w:firstLine="720"/>
        <w:jc w:val="both"/>
        <w:rPr>
          <w:sz w:val="28"/>
          <w:szCs w:val="28"/>
        </w:rPr>
      </w:pPr>
      <w:r>
        <w:rPr>
          <w:b/>
          <w:sz w:val="28"/>
          <w:szCs w:val="28"/>
        </w:rPr>
        <w:t xml:space="preserve">- </w:t>
      </w:r>
      <w:r>
        <w:rPr>
          <w:sz w:val="28"/>
          <w:szCs w:val="28"/>
        </w:rPr>
        <w:t xml:space="preserve">Nâng cao chất lượng công tác tiếp nhận và trả kết quả hồ sơ, thủ tục  hành </w:t>
      </w:r>
      <w:r w:rsidRPr="00E87ECF">
        <w:rPr>
          <w:sz w:val="28"/>
          <w:szCs w:val="28"/>
        </w:rPr>
        <w:t>chính của các</w:t>
      </w:r>
      <w:r>
        <w:rPr>
          <w:sz w:val="28"/>
          <w:szCs w:val="28"/>
        </w:rPr>
        <w:t xml:space="preserve"> tổ chức, cá nhân đến giao tiếp.</w:t>
      </w:r>
    </w:p>
    <w:p w:rsidR="00E87ECF" w:rsidRPr="003D0DDD" w:rsidRDefault="00E87ECF" w:rsidP="00AC1460">
      <w:pPr>
        <w:spacing w:before="120"/>
        <w:ind w:firstLine="720"/>
        <w:jc w:val="both"/>
        <w:rPr>
          <w:sz w:val="28"/>
          <w:szCs w:val="28"/>
        </w:rPr>
      </w:pPr>
      <w:r>
        <w:rPr>
          <w:sz w:val="28"/>
          <w:szCs w:val="28"/>
        </w:rPr>
        <w:t>- Triển khai  rà soát các thủ tục hành chính, tham mưu phương án đơn giản hóa các thục tục hành chính mà mình phụ trách.</w:t>
      </w:r>
      <w:r w:rsidR="00374734">
        <w:rPr>
          <w:sz w:val="28"/>
          <w:szCs w:val="28"/>
        </w:rPr>
        <w:t xml:space="preserve"> Thực hiện tốt 5 phần mềm dùng chung của tỉnh đảm bảo giải quyết các thủ tục hành chính cho nhân dân, thường xuyên theo dõi, đánh giá sự hài lòng của công dân đối với việc tiếp nhận và trả kết quả của cán bộ công tác tại bộ phận một cửa, một cửa liên thông.</w:t>
      </w:r>
    </w:p>
    <w:p w:rsidR="00481F29" w:rsidRPr="003D0DDD" w:rsidRDefault="00481F29" w:rsidP="00D17E89">
      <w:pPr>
        <w:spacing w:before="120"/>
        <w:ind w:firstLine="720"/>
        <w:jc w:val="both"/>
        <w:rPr>
          <w:sz w:val="28"/>
          <w:szCs w:val="28"/>
        </w:rPr>
      </w:pPr>
      <w:r w:rsidRPr="003D0DDD">
        <w:rPr>
          <w:color w:val="000000"/>
          <w:sz w:val="28"/>
          <w:szCs w:val="28"/>
        </w:rPr>
        <w:t xml:space="preserve">Trên đây là kế hoạch của UBND xã thực hiện Chương trình trọng điểm </w:t>
      </w:r>
      <w:r w:rsidRPr="003D0DDD">
        <w:rPr>
          <w:sz w:val="28"/>
          <w:szCs w:val="28"/>
        </w:rPr>
        <w:t>thực hiện chương trình cải cách hành chính</w:t>
      </w:r>
      <w:r w:rsidR="00E84B0E" w:rsidRPr="003D0DDD">
        <w:rPr>
          <w:sz w:val="28"/>
          <w:szCs w:val="28"/>
        </w:rPr>
        <w:t xml:space="preserve"> Nhà nước năm 202</w:t>
      </w:r>
      <w:r w:rsidR="005C562F">
        <w:rPr>
          <w:sz w:val="28"/>
          <w:szCs w:val="28"/>
        </w:rPr>
        <w:t>3</w:t>
      </w:r>
      <w:r w:rsidR="00F565B6" w:rsidRPr="003D0DDD">
        <w:rPr>
          <w:sz w:val="28"/>
          <w:szCs w:val="28"/>
        </w:rPr>
        <w:t>.</w:t>
      </w:r>
      <w:r w:rsidRPr="003D0DDD">
        <w:rPr>
          <w:color w:val="000000"/>
          <w:sz w:val="28"/>
          <w:szCs w:val="28"/>
        </w:rPr>
        <w:t xml:space="preserve"> UBND xã yêu cầu các cơ quan, ban ngành liên quan chủ động tổ chức thực hiện, triển khai có hiệu quả các nhiệm vụ được phân công./.</w:t>
      </w:r>
    </w:p>
    <w:p w:rsidR="00481F29" w:rsidRPr="003D0DDD" w:rsidRDefault="00481F29" w:rsidP="00937EB1">
      <w:pPr>
        <w:ind w:firstLine="720"/>
        <w:jc w:val="both"/>
        <w:rPr>
          <w:color w:val="000000"/>
          <w:sz w:val="28"/>
          <w:szCs w:val="28"/>
        </w:rPr>
      </w:pPr>
    </w:p>
    <w:p w:rsidR="00481F29" w:rsidRPr="003D0DDD" w:rsidRDefault="00481F29" w:rsidP="00422617">
      <w:pPr>
        <w:pStyle w:val="BodyTextIndent"/>
        <w:spacing w:before="0" w:beforeAutospacing="0" w:after="0" w:afterAutospacing="0"/>
        <w:jc w:val="both"/>
        <w:rPr>
          <w:rFonts w:cs="Arial"/>
          <w:noProof/>
          <w:sz w:val="28"/>
          <w:szCs w:val="28"/>
        </w:rPr>
      </w:pPr>
      <w:r w:rsidRPr="00422617">
        <w:rPr>
          <w:rFonts w:cs="Arial"/>
          <w:b/>
          <w:i/>
          <w:color w:val="000000"/>
          <w:sz w:val="26"/>
          <w:szCs w:val="28"/>
          <w:lang w:val="nl-NL"/>
        </w:rPr>
        <w:t xml:space="preserve">Nơi nhận:                                            </w:t>
      </w:r>
      <w:r w:rsidR="00422617" w:rsidRPr="00422617">
        <w:rPr>
          <w:rFonts w:cs="Arial"/>
          <w:b/>
          <w:i/>
          <w:color w:val="000000"/>
          <w:sz w:val="26"/>
          <w:szCs w:val="28"/>
          <w:lang w:val="nl-NL"/>
        </w:rPr>
        <w:t xml:space="preserve">                          </w:t>
      </w:r>
      <w:r w:rsidRPr="003D0DDD">
        <w:rPr>
          <w:rFonts w:cs="Arial"/>
          <w:b/>
          <w:color w:val="000000"/>
          <w:sz w:val="28"/>
          <w:szCs w:val="28"/>
          <w:lang w:val="nl-NL"/>
        </w:rPr>
        <w:t>TM. ỦY BAN NHÂN DÂN</w:t>
      </w:r>
    </w:p>
    <w:p w:rsidR="00481F29" w:rsidRPr="003D0DDD" w:rsidRDefault="00481F29" w:rsidP="00240172">
      <w:pPr>
        <w:pStyle w:val="BodyTextIndent"/>
        <w:spacing w:before="0" w:beforeAutospacing="0" w:after="0" w:afterAutospacing="0"/>
        <w:jc w:val="both"/>
        <w:rPr>
          <w:rFonts w:cs="Arial"/>
          <w:b/>
          <w:color w:val="000000"/>
          <w:sz w:val="28"/>
          <w:szCs w:val="28"/>
        </w:rPr>
      </w:pPr>
      <w:r w:rsidRPr="00100DB1">
        <w:rPr>
          <w:rFonts w:cs="Arial"/>
          <w:color w:val="000000"/>
          <w:sz w:val="22"/>
          <w:szCs w:val="28"/>
          <w:lang w:val="nl-NL"/>
        </w:rPr>
        <w:t xml:space="preserve">- </w:t>
      </w:r>
      <w:r w:rsidR="00547919" w:rsidRPr="00100DB1">
        <w:rPr>
          <w:rFonts w:cs="Arial"/>
          <w:color w:val="000000"/>
          <w:sz w:val="22"/>
          <w:szCs w:val="28"/>
          <w:lang w:val="nl-NL"/>
        </w:rPr>
        <w:t>UBND h</w:t>
      </w:r>
      <w:r w:rsidRPr="00100DB1">
        <w:rPr>
          <w:rFonts w:cs="Arial"/>
          <w:color w:val="000000"/>
          <w:sz w:val="22"/>
          <w:szCs w:val="28"/>
          <w:lang w:val="nl-NL"/>
        </w:rPr>
        <w:t xml:space="preserve">uyện;                                               </w:t>
      </w:r>
      <w:r w:rsidR="00422617">
        <w:rPr>
          <w:rFonts w:cs="Arial"/>
          <w:color w:val="000000"/>
          <w:sz w:val="22"/>
          <w:szCs w:val="28"/>
          <w:lang w:val="nl-NL"/>
        </w:rPr>
        <w:t xml:space="preserve">                                                     </w:t>
      </w:r>
      <w:r w:rsidRPr="003D0DDD">
        <w:rPr>
          <w:rFonts w:cs="Arial"/>
          <w:b/>
          <w:color w:val="000000"/>
          <w:sz w:val="28"/>
          <w:szCs w:val="28"/>
          <w:lang w:val="vi-VN"/>
        </w:rPr>
        <w:t>CHỦ TỊCH</w:t>
      </w:r>
    </w:p>
    <w:p w:rsidR="00481F29" w:rsidRPr="00100DB1" w:rsidRDefault="00481F29" w:rsidP="00240172">
      <w:pPr>
        <w:pStyle w:val="BodyTextIndent"/>
        <w:spacing w:before="0" w:beforeAutospacing="0" w:after="0" w:afterAutospacing="0"/>
        <w:jc w:val="both"/>
        <w:rPr>
          <w:rFonts w:cs="Arial"/>
          <w:color w:val="000000"/>
          <w:sz w:val="22"/>
          <w:szCs w:val="28"/>
          <w:lang w:val="nl-NL"/>
        </w:rPr>
      </w:pPr>
      <w:r w:rsidRPr="00100DB1">
        <w:rPr>
          <w:rFonts w:cs="Arial"/>
          <w:color w:val="000000"/>
          <w:sz w:val="22"/>
          <w:szCs w:val="28"/>
          <w:lang w:val="nl-NL"/>
        </w:rPr>
        <w:t>- TV Đảng ủy;</w:t>
      </w:r>
      <w:r w:rsidRPr="00100DB1">
        <w:rPr>
          <w:rFonts w:cs="Arial"/>
          <w:color w:val="000000"/>
          <w:sz w:val="22"/>
          <w:szCs w:val="28"/>
          <w:lang w:val="nl-NL"/>
        </w:rPr>
        <w:tab/>
      </w:r>
      <w:r w:rsidRPr="00100DB1">
        <w:rPr>
          <w:rFonts w:cs="Arial"/>
          <w:color w:val="000000"/>
          <w:sz w:val="22"/>
          <w:szCs w:val="28"/>
          <w:lang w:val="nl-NL"/>
        </w:rPr>
        <w:tab/>
      </w:r>
      <w:r w:rsidRPr="00100DB1">
        <w:rPr>
          <w:rFonts w:cs="Arial"/>
          <w:color w:val="000000"/>
          <w:sz w:val="22"/>
          <w:szCs w:val="28"/>
          <w:lang w:val="nl-NL"/>
        </w:rPr>
        <w:tab/>
      </w:r>
      <w:r w:rsidRPr="00100DB1">
        <w:rPr>
          <w:rFonts w:cs="Arial"/>
          <w:color w:val="000000"/>
          <w:sz w:val="22"/>
          <w:szCs w:val="28"/>
          <w:lang w:val="nl-NL"/>
        </w:rPr>
        <w:tab/>
      </w:r>
      <w:r w:rsidRPr="00100DB1">
        <w:rPr>
          <w:rFonts w:cs="Arial"/>
          <w:color w:val="000000"/>
          <w:sz w:val="22"/>
          <w:szCs w:val="28"/>
          <w:lang w:val="nl-NL"/>
        </w:rPr>
        <w:tab/>
      </w:r>
      <w:r w:rsidRPr="00100DB1">
        <w:rPr>
          <w:rFonts w:cs="Arial"/>
          <w:color w:val="000000"/>
          <w:sz w:val="22"/>
          <w:szCs w:val="28"/>
          <w:lang w:val="nl-NL"/>
        </w:rPr>
        <w:tab/>
      </w:r>
      <w:r w:rsidRPr="00100DB1">
        <w:rPr>
          <w:rFonts w:cs="Arial"/>
          <w:color w:val="000000"/>
          <w:sz w:val="22"/>
          <w:szCs w:val="28"/>
          <w:lang w:val="nl-NL"/>
        </w:rPr>
        <w:tab/>
      </w:r>
      <w:r w:rsidRPr="00100DB1">
        <w:rPr>
          <w:rFonts w:cs="Arial"/>
          <w:color w:val="000000"/>
          <w:sz w:val="22"/>
          <w:szCs w:val="28"/>
          <w:lang w:val="nl-NL"/>
        </w:rPr>
        <w:tab/>
      </w:r>
    </w:p>
    <w:p w:rsidR="00481F29" w:rsidRPr="00100DB1" w:rsidRDefault="00481F29" w:rsidP="00240172">
      <w:pPr>
        <w:pStyle w:val="BodyTextIndent"/>
        <w:spacing w:before="0" w:beforeAutospacing="0" w:after="0" w:afterAutospacing="0"/>
        <w:jc w:val="both"/>
        <w:rPr>
          <w:rFonts w:cs="Arial"/>
          <w:color w:val="000000"/>
          <w:sz w:val="22"/>
          <w:szCs w:val="28"/>
          <w:lang w:val="nl-NL"/>
        </w:rPr>
      </w:pPr>
      <w:r w:rsidRPr="00100DB1">
        <w:rPr>
          <w:rFonts w:cs="Arial"/>
          <w:color w:val="000000"/>
          <w:sz w:val="22"/>
          <w:szCs w:val="28"/>
          <w:lang w:val="nl-NL"/>
        </w:rPr>
        <w:t>- TT HĐND;</w:t>
      </w:r>
    </w:p>
    <w:p w:rsidR="007A2EF9" w:rsidRPr="00100DB1" w:rsidRDefault="00481F29" w:rsidP="00240172">
      <w:pPr>
        <w:pStyle w:val="BodyTextIndent"/>
        <w:spacing w:before="0" w:beforeAutospacing="0" w:after="0" w:afterAutospacing="0" w:line="252" w:lineRule="auto"/>
        <w:jc w:val="both"/>
        <w:rPr>
          <w:rFonts w:cs="Arial"/>
          <w:sz w:val="22"/>
          <w:szCs w:val="28"/>
          <w:lang w:val="nl-NL"/>
        </w:rPr>
      </w:pPr>
      <w:r w:rsidRPr="00100DB1">
        <w:rPr>
          <w:rFonts w:cs="Arial"/>
          <w:sz w:val="22"/>
          <w:szCs w:val="28"/>
          <w:lang w:val="nl-NL"/>
        </w:rPr>
        <w:t>- UBMTTQVN</w:t>
      </w:r>
    </w:p>
    <w:p w:rsidR="00481F29" w:rsidRPr="00100DB1" w:rsidRDefault="003D79D9" w:rsidP="00240172">
      <w:pPr>
        <w:pStyle w:val="BodyTextIndent"/>
        <w:spacing w:before="0" w:beforeAutospacing="0" w:after="0" w:afterAutospacing="0" w:line="252" w:lineRule="auto"/>
        <w:jc w:val="both"/>
        <w:rPr>
          <w:rFonts w:cs="Arial"/>
          <w:sz w:val="22"/>
          <w:szCs w:val="28"/>
          <w:lang w:val="nl-NL"/>
        </w:rPr>
      </w:pPr>
      <w:r w:rsidRPr="00100DB1">
        <w:rPr>
          <w:rFonts w:cs="Arial"/>
          <w:sz w:val="22"/>
          <w:szCs w:val="28"/>
          <w:lang w:val="nl-NL"/>
        </w:rPr>
        <w:t>- C</w:t>
      </w:r>
      <w:r w:rsidR="00481F29" w:rsidRPr="00100DB1">
        <w:rPr>
          <w:rFonts w:cs="Arial"/>
          <w:sz w:val="22"/>
          <w:szCs w:val="28"/>
          <w:lang w:val="nl-NL"/>
        </w:rPr>
        <w:t xml:space="preserve">ác đoàn thể xã;                      </w:t>
      </w:r>
      <w:r w:rsidR="007A2EF9" w:rsidRPr="00100DB1">
        <w:rPr>
          <w:rFonts w:cs="Arial"/>
          <w:sz w:val="22"/>
          <w:szCs w:val="28"/>
          <w:lang w:val="nl-NL"/>
        </w:rPr>
        <w:tab/>
      </w:r>
      <w:r w:rsidR="007A2EF9" w:rsidRPr="00100DB1">
        <w:rPr>
          <w:rFonts w:cs="Arial"/>
          <w:sz w:val="22"/>
          <w:szCs w:val="28"/>
          <w:lang w:val="nl-NL"/>
        </w:rPr>
        <w:tab/>
      </w:r>
      <w:r w:rsidR="007A2EF9" w:rsidRPr="00100DB1">
        <w:rPr>
          <w:rFonts w:cs="Arial"/>
          <w:sz w:val="22"/>
          <w:szCs w:val="28"/>
          <w:lang w:val="nl-NL"/>
        </w:rPr>
        <w:tab/>
      </w:r>
      <w:r w:rsidR="007A2EF9" w:rsidRPr="00100DB1">
        <w:rPr>
          <w:rFonts w:cs="Arial"/>
          <w:sz w:val="22"/>
          <w:szCs w:val="28"/>
          <w:lang w:val="nl-NL"/>
        </w:rPr>
        <w:tab/>
      </w:r>
    </w:p>
    <w:p w:rsidR="00481F29" w:rsidRPr="00100DB1" w:rsidRDefault="00481F29" w:rsidP="00240172">
      <w:pPr>
        <w:pStyle w:val="BodyTextIndent"/>
        <w:spacing w:before="0" w:beforeAutospacing="0" w:after="0" w:afterAutospacing="0" w:line="252" w:lineRule="auto"/>
        <w:jc w:val="both"/>
        <w:rPr>
          <w:sz w:val="22"/>
          <w:szCs w:val="28"/>
          <w:lang w:val="nl-NL"/>
        </w:rPr>
      </w:pPr>
      <w:r w:rsidRPr="00100DB1">
        <w:rPr>
          <w:sz w:val="22"/>
          <w:szCs w:val="28"/>
          <w:lang w:val="nl-NL"/>
        </w:rPr>
        <w:t>- Lưu VT.</w:t>
      </w:r>
    </w:p>
    <w:p w:rsidR="00481F29" w:rsidRPr="003D0DDD" w:rsidRDefault="005E755B" w:rsidP="00937EB1">
      <w:pPr>
        <w:rPr>
          <w:b/>
          <w:sz w:val="28"/>
          <w:szCs w:val="28"/>
        </w:rPr>
      </w:pPr>
      <w:r w:rsidRPr="003D0DDD">
        <w:rPr>
          <w:b/>
          <w:sz w:val="28"/>
          <w:szCs w:val="28"/>
          <w:lang w:val="nl-NL"/>
        </w:rPr>
        <w:tab/>
      </w:r>
      <w:r w:rsidRPr="003D0DDD">
        <w:rPr>
          <w:b/>
          <w:sz w:val="28"/>
          <w:szCs w:val="28"/>
          <w:lang w:val="nl-NL"/>
        </w:rPr>
        <w:tab/>
      </w:r>
      <w:r w:rsidRPr="003D0DDD">
        <w:rPr>
          <w:b/>
          <w:sz w:val="28"/>
          <w:szCs w:val="28"/>
          <w:lang w:val="nl-NL"/>
        </w:rPr>
        <w:tab/>
      </w:r>
      <w:r w:rsidRPr="003D0DDD">
        <w:rPr>
          <w:b/>
          <w:sz w:val="28"/>
          <w:szCs w:val="28"/>
          <w:lang w:val="nl-NL"/>
        </w:rPr>
        <w:tab/>
      </w:r>
      <w:r w:rsidRPr="003D0DDD">
        <w:rPr>
          <w:b/>
          <w:sz w:val="28"/>
          <w:szCs w:val="28"/>
          <w:lang w:val="nl-NL"/>
        </w:rPr>
        <w:tab/>
      </w:r>
      <w:r w:rsidRPr="003D0DDD">
        <w:rPr>
          <w:b/>
          <w:sz w:val="28"/>
          <w:szCs w:val="28"/>
          <w:lang w:val="nl-NL"/>
        </w:rPr>
        <w:tab/>
      </w:r>
      <w:r w:rsidRPr="003D0DDD">
        <w:rPr>
          <w:b/>
          <w:sz w:val="28"/>
          <w:szCs w:val="28"/>
          <w:lang w:val="nl-NL"/>
        </w:rPr>
        <w:tab/>
      </w:r>
      <w:r w:rsidRPr="003D0DDD">
        <w:rPr>
          <w:b/>
          <w:sz w:val="28"/>
          <w:szCs w:val="28"/>
          <w:lang w:val="nl-NL"/>
        </w:rPr>
        <w:tab/>
      </w:r>
      <w:r w:rsidR="00422617">
        <w:rPr>
          <w:b/>
          <w:sz w:val="28"/>
          <w:szCs w:val="28"/>
          <w:lang w:val="nl-NL"/>
        </w:rPr>
        <w:t xml:space="preserve">                 </w:t>
      </w:r>
      <w:r w:rsidR="00481F29" w:rsidRPr="003D0DDD">
        <w:rPr>
          <w:b/>
          <w:sz w:val="28"/>
          <w:szCs w:val="28"/>
        </w:rPr>
        <w:t>Nguyễn Đăng Phúc</w:t>
      </w:r>
    </w:p>
    <w:sectPr w:rsidR="00481F29" w:rsidRPr="003D0DDD" w:rsidSect="00422617">
      <w:footerReference w:type="even" r:id="rId7"/>
      <w:footerReference w:type="default" r:id="rId8"/>
      <w:pgSz w:w="12240" w:h="15840"/>
      <w:pgMar w:top="1134" w:right="1134" w:bottom="1134" w:left="1701" w:header="720" w:footer="1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F9" w:rsidRDefault="00F91DF9">
      <w:r>
        <w:separator/>
      </w:r>
    </w:p>
  </w:endnote>
  <w:endnote w:type="continuationSeparator" w:id="0">
    <w:p w:rsidR="00F91DF9" w:rsidRDefault="00F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29" w:rsidRDefault="00CE0AB2" w:rsidP="008B446E">
    <w:pPr>
      <w:pStyle w:val="Footer"/>
      <w:framePr w:wrap="around" w:vAnchor="text" w:hAnchor="margin" w:xAlign="right" w:y="1"/>
      <w:rPr>
        <w:rStyle w:val="PageNumber"/>
      </w:rPr>
    </w:pPr>
    <w:r>
      <w:rPr>
        <w:rStyle w:val="PageNumber"/>
      </w:rPr>
      <w:fldChar w:fldCharType="begin"/>
    </w:r>
    <w:r w:rsidR="00481F29">
      <w:rPr>
        <w:rStyle w:val="PageNumber"/>
      </w:rPr>
      <w:instrText xml:space="preserve">PAGE  </w:instrText>
    </w:r>
    <w:r>
      <w:rPr>
        <w:rStyle w:val="PageNumber"/>
      </w:rPr>
      <w:fldChar w:fldCharType="end"/>
    </w:r>
  </w:p>
  <w:p w:rsidR="00481F29" w:rsidRDefault="00481F29" w:rsidP="00691E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29" w:rsidRDefault="00CE0AB2" w:rsidP="008B446E">
    <w:pPr>
      <w:pStyle w:val="Footer"/>
      <w:framePr w:wrap="around" w:vAnchor="text" w:hAnchor="margin" w:xAlign="right" w:y="1"/>
      <w:rPr>
        <w:rStyle w:val="PageNumber"/>
      </w:rPr>
    </w:pPr>
    <w:r>
      <w:rPr>
        <w:rStyle w:val="PageNumber"/>
      </w:rPr>
      <w:fldChar w:fldCharType="begin"/>
    </w:r>
    <w:r w:rsidR="00481F29">
      <w:rPr>
        <w:rStyle w:val="PageNumber"/>
      </w:rPr>
      <w:instrText xml:space="preserve">PAGE  </w:instrText>
    </w:r>
    <w:r>
      <w:rPr>
        <w:rStyle w:val="PageNumber"/>
      </w:rPr>
      <w:fldChar w:fldCharType="separate"/>
    </w:r>
    <w:r w:rsidR="00BB1A32">
      <w:rPr>
        <w:rStyle w:val="PageNumber"/>
        <w:noProof/>
      </w:rPr>
      <w:t>4</w:t>
    </w:r>
    <w:r>
      <w:rPr>
        <w:rStyle w:val="PageNumber"/>
      </w:rPr>
      <w:fldChar w:fldCharType="end"/>
    </w:r>
  </w:p>
  <w:p w:rsidR="00481F29" w:rsidRDefault="00481F29" w:rsidP="00691E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F9" w:rsidRDefault="00F91DF9">
      <w:r>
        <w:separator/>
      </w:r>
    </w:p>
  </w:footnote>
  <w:footnote w:type="continuationSeparator" w:id="0">
    <w:p w:rsidR="00F91DF9" w:rsidRDefault="00F91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B5"/>
    <w:rsid w:val="0000023E"/>
    <w:rsid w:val="00005882"/>
    <w:rsid w:val="00014635"/>
    <w:rsid w:val="000239A1"/>
    <w:rsid w:val="000267CF"/>
    <w:rsid w:val="000274E9"/>
    <w:rsid w:val="00061F9A"/>
    <w:rsid w:val="00064920"/>
    <w:rsid w:val="0006708E"/>
    <w:rsid w:val="0007077E"/>
    <w:rsid w:val="00096D56"/>
    <w:rsid w:val="00096F97"/>
    <w:rsid w:val="000A43B9"/>
    <w:rsid w:val="000B6A1B"/>
    <w:rsid w:val="000C4255"/>
    <w:rsid w:val="000C552B"/>
    <w:rsid w:val="000C674C"/>
    <w:rsid w:val="000D4FA6"/>
    <w:rsid w:val="000F0126"/>
    <w:rsid w:val="000F0D5F"/>
    <w:rsid w:val="00100DB1"/>
    <w:rsid w:val="00101AC3"/>
    <w:rsid w:val="0010489D"/>
    <w:rsid w:val="00105934"/>
    <w:rsid w:val="00106C6A"/>
    <w:rsid w:val="00115614"/>
    <w:rsid w:val="00130A92"/>
    <w:rsid w:val="00137A64"/>
    <w:rsid w:val="00144068"/>
    <w:rsid w:val="00163D5E"/>
    <w:rsid w:val="001653E6"/>
    <w:rsid w:val="00172E65"/>
    <w:rsid w:val="001864FB"/>
    <w:rsid w:val="0019674D"/>
    <w:rsid w:val="001A2CFF"/>
    <w:rsid w:val="001B04B5"/>
    <w:rsid w:val="001B22E5"/>
    <w:rsid w:val="001B3EB4"/>
    <w:rsid w:val="001C413A"/>
    <w:rsid w:val="001F172D"/>
    <w:rsid w:val="00203648"/>
    <w:rsid w:val="00214AD7"/>
    <w:rsid w:val="002307BB"/>
    <w:rsid w:val="00230918"/>
    <w:rsid w:val="00237716"/>
    <w:rsid w:val="00240172"/>
    <w:rsid w:val="00244883"/>
    <w:rsid w:val="00253C54"/>
    <w:rsid w:val="00271E74"/>
    <w:rsid w:val="002751B2"/>
    <w:rsid w:val="002810D3"/>
    <w:rsid w:val="002824AA"/>
    <w:rsid w:val="00283F9B"/>
    <w:rsid w:val="0028788B"/>
    <w:rsid w:val="00294AA9"/>
    <w:rsid w:val="00297AD9"/>
    <w:rsid w:val="002A1950"/>
    <w:rsid w:val="002A390D"/>
    <w:rsid w:val="002C4B81"/>
    <w:rsid w:val="002C58A2"/>
    <w:rsid w:val="002D01A9"/>
    <w:rsid w:val="002D159C"/>
    <w:rsid w:val="002D7F1F"/>
    <w:rsid w:val="002E5729"/>
    <w:rsid w:val="00305389"/>
    <w:rsid w:val="00306CD7"/>
    <w:rsid w:val="003107EC"/>
    <w:rsid w:val="00316372"/>
    <w:rsid w:val="00321B06"/>
    <w:rsid w:val="003306A7"/>
    <w:rsid w:val="00330CB8"/>
    <w:rsid w:val="00332320"/>
    <w:rsid w:val="00336DB8"/>
    <w:rsid w:val="00350434"/>
    <w:rsid w:val="003506A9"/>
    <w:rsid w:val="00367528"/>
    <w:rsid w:val="00374734"/>
    <w:rsid w:val="00375574"/>
    <w:rsid w:val="00376DC5"/>
    <w:rsid w:val="0038284E"/>
    <w:rsid w:val="00393488"/>
    <w:rsid w:val="003957C4"/>
    <w:rsid w:val="003A52AA"/>
    <w:rsid w:val="003B0FBD"/>
    <w:rsid w:val="003B7D98"/>
    <w:rsid w:val="003C2257"/>
    <w:rsid w:val="003C36E3"/>
    <w:rsid w:val="003D0DDD"/>
    <w:rsid w:val="003D2306"/>
    <w:rsid w:val="003D79D9"/>
    <w:rsid w:val="003E419A"/>
    <w:rsid w:val="00411DED"/>
    <w:rsid w:val="00412E46"/>
    <w:rsid w:val="00422617"/>
    <w:rsid w:val="004232ED"/>
    <w:rsid w:val="00433575"/>
    <w:rsid w:val="00436081"/>
    <w:rsid w:val="0045289C"/>
    <w:rsid w:val="00452EE3"/>
    <w:rsid w:val="00452F5D"/>
    <w:rsid w:val="00453A09"/>
    <w:rsid w:val="00455942"/>
    <w:rsid w:val="00456985"/>
    <w:rsid w:val="004753F8"/>
    <w:rsid w:val="00475CF7"/>
    <w:rsid w:val="00481F29"/>
    <w:rsid w:val="00490C21"/>
    <w:rsid w:val="004A229B"/>
    <w:rsid w:val="004A78C5"/>
    <w:rsid w:val="004B2E78"/>
    <w:rsid w:val="004B624F"/>
    <w:rsid w:val="004C3CE9"/>
    <w:rsid w:val="004C4A15"/>
    <w:rsid w:val="004D0871"/>
    <w:rsid w:val="004D1FD7"/>
    <w:rsid w:val="004D2D79"/>
    <w:rsid w:val="004F1FBB"/>
    <w:rsid w:val="004F3A37"/>
    <w:rsid w:val="00512945"/>
    <w:rsid w:val="00520D2E"/>
    <w:rsid w:val="00537E10"/>
    <w:rsid w:val="00547919"/>
    <w:rsid w:val="00562AF9"/>
    <w:rsid w:val="00577B54"/>
    <w:rsid w:val="00581BEC"/>
    <w:rsid w:val="0058430C"/>
    <w:rsid w:val="005845E3"/>
    <w:rsid w:val="00586108"/>
    <w:rsid w:val="00593278"/>
    <w:rsid w:val="005933C6"/>
    <w:rsid w:val="00595248"/>
    <w:rsid w:val="00595F2A"/>
    <w:rsid w:val="005B0268"/>
    <w:rsid w:val="005B08FC"/>
    <w:rsid w:val="005B5715"/>
    <w:rsid w:val="005C562F"/>
    <w:rsid w:val="005D7E1E"/>
    <w:rsid w:val="005E39CA"/>
    <w:rsid w:val="005E755B"/>
    <w:rsid w:val="00604C51"/>
    <w:rsid w:val="00606A00"/>
    <w:rsid w:val="00610666"/>
    <w:rsid w:val="00616170"/>
    <w:rsid w:val="00623A80"/>
    <w:rsid w:val="006262FF"/>
    <w:rsid w:val="00632206"/>
    <w:rsid w:val="00636962"/>
    <w:rsid w:val="00636CD5"/>
    <w:rsid w:val="00640126"/>
    <w:rsid w:val="00641FE8"/>
    <w:rsid w:val="006468ED"/>
    <w:rsid w:val="00646DF5"/>
    <w:rsid w:val="006500DA"/>
    <w:rsid w:val="0065081A"/>
    <w:rsid w:val="0065141C"/>
    <w:rsid w:val="00654BE0"/>
    <w:rsid w:val="00661758"/>
    <w:rsid w:val="00671135"/>
    <w:rsid w:val="00671333"/>
    <w:rsid w:val="00681EAD"/>
    <w:rsid w:val="00691E4E"/>
    <w:rsid w:val="006A2275"/>
    <w:rsid w:val="006A24C0"/>
    <w:rsid w:val="006A317A"/>
    <w:rsid w:val="006B14F8"/>
    <w:rsid w:val="006B50E2"/>
    <w:rsid w:val="006C1D3A"/>
    <w:rsid w:val="006C3481"/>
    <w:rsid w:val="006C597F"/>
    <w:rsid w:val="006D1C5D"/>
    <w:rsid w:val="006E51B5"/>
    <w:rsid w:val="006F32E2"/>
    <w:rsid w:val="006F7AE3"/>
    <w:rsid w:val="00704BA9"/>
    <w:rsid w:val="00723489"/>
    <w:rsid w:val="0073178E"/>
    <w:rsid w:val="007344DF"/>
    <w:rsid w:val="00743704"/>
    <w:rsid w:val="0075562D"/>
    <w:rsid w:val="00756B83"/>
    <w:rsid w:val="00757CC4"/>
    <w:rsid w:val="00761D28"/>
    <w:rsid w:val="00776E78"/>
    <w:rsid w:val="00780E1C"/>
    <w:rsid w:val="00784A12"/>
    <w:rsid w:val="0079768E"/>
    <w:rsid w:val="007A2EF9"/>
    <w:rsid w:val="007B13ED"/>
    <w:rsid w:val="007B7A7D"/>
    <w:rsid w:val="007C65E9"/>
    <w:rsid w:val="007C6DC0"/>
    <w:rsid w:val="007D1BF0"/>
    <w:rsid w:val="007E4D4F"/>
    <w:rsid w:val="007E64D4"/>
    <w:rsid w:val="007F56FD"/>
    <w:rsid w:val="007F6116"/>
    <w:rsid w:val="007F73E6"/>
    <w:rsid w:val="0080345E"/>
    <w:rsid w:val="00811F0D"/>
    <w:rsid w:val="00813A82"/>
    <w:rsid w:val="0081617E"/>
    <w:rsid w:val="00823935"/>
    <w:rsid w:val="008321AA"/>
    <w:rsid w:val="00834634"/>
    <w:rsid w:val="00837CB0"/>
    <w:rsid w:val="008415D2"/>
    <w:rsid w:val="00843797"/>
    <w:rsid w:val="00855912"/>
    <w:rsid w:val="00860C13"/>
    <w:rsid w:val="0086191B"/>
    <w:rsid w:val="00861FF6"/>
    <w:rsid w:val="00865A94"/>
    <w:rsid w:val="008709D7"/>
    <w:rsid w:val="008753FB"/>
    <w:rsid w:val="00885A95"/>
    <w:rsid w:val="008960BC"/>
    <w:rsid w:val="008A7620"/>
    <w:rsid w:val="008B446E"/>
    <w:rsid w:val="008B7089"/>
    <w:rsid w:val="008C0F6E"/>
    <w:rsid w:val="008C50BF"/>
    <w:rsid w:val="008D26ED"/>
    <w:rsid w:val="008D4678"/>
    <w:rsid w:val="008D6931"/>
    <w:rsid w:val="008E1E1F"/>
    <w:rsid w:val="008E6B7C"/>
    <w:rsid w:val="009079AD"/>
    <w:rsid w:val="0091549B"/>
    <w:rsid w:val="0091653F"/>
    <w:rsid w:val="0091730C"/>
    <w:rsid w:val="00937EB1"/>
    <w:rsid w:val="0094089D"/>
    <w:rsid w:val="00944EAE"/>
    <w:rsid w:val="0094561C"/>
    <w:rsid w:val="009526B4"/>
    <w:rsid w:val="009571EE"/>
    <w:rsid w:val="0096073C"/>
    <w:rsid w:val="0096559D"/>
    <w:rsid w:val="00971497"/>
    <w:rsid w:val="009767C7"/>
    <w:rsid w:val="00981F09"/>
    <w:rsid w:val="00987D1F"/>
    <w:rsid w:val="009906AF"/>
    <w:rsid w:val="00991815"/>
    <w:rsid w:val="009A7F67"/>
    <w:rsid w:val="009B335C"/>
    <w:rsid w:val="009C2462"/>
    <w:rsid w:val="009D2AAA"/>
    <w:rsid w:val="009D4C91"/>
    <w:rsid w:val="009F2D0A"/>
    <w:rsid w:val="009F3F58"/>
    <w:rsid w:val="00A1127D"/>
    <w:rsid w:val="00A1128C"/>
    <w:rsid w:val="00A12B46"/>
    <w:rsid w:val="00A130DC"/>
    <w:rsid w:val="00A150D9"/>
    <w:rsid w:val="00A159AC"/>
    <w:rsid w:val="00A17ED8"/>
    <w:rsid w:val="00A2733F"/>
    <w:rsid w:val="00A41D0B"/>
    <w:rsid w:val="00A46252"/>
    <w:rsid w:val="00A60D7C"/>
    <w:rsid w:val="00A751C0"/>
    <w:rsid w:val="00A7689D"/>
    <w:rsid w:val="00A8581A"/>
    <w:rsid w:val="00A92F57"/>
    <w:rsid w:val="00AA2C36"/>
    <w:rsid w:val="00AB007D"/>
    <w:rsid w:val="00AB4270"/>
    <w:rsid w:val="00AB5170"/>
    <w:rsid w:val="00AB63D4"/>
    <w:rsid w:val="00AC1460"/>
    <w:rsid w:val="00AC6D74"/>
    <w:rsid w:val="00AC7221"/>
    <w:rsid w:val="00AD6EA9"/>
    <w:rsid w:val="00AE623B"/>
    <w:rsid w:val="00AF4244"/>
    <w:rsid w:val="00AF4EFD"/>
    <w:rsid w:val="00B06894"/>
    <w:rsid w:val="00B07C56"/>
    <w:rsid w:val="00B23653"/>
    <w:rsid w:val="00B254B1"/>
    <w:rsid w:val="00B274ED"/>
    <w:rsid w:val="00B27B1D"/>
    <w:rsid w:val="00B37C24"/>
    <w:rsid w:val="00B40D59"/>
    <w:rsid w:val="00B42361"/>
    <w:rsid w:val="00B44AE6"/>
    <w:rsid w:val="00B50575"/>
    <w:rsid w:val="00B70188"/>
    <w:rsid w:val="00B82931"/>
    <w:rsid w:val="00B91727"/>
    <w:rsid w:val="00B91947"/>
    <w:rsid w:val="00BA506C"/>
    <w:rsid w:val="00BB1A32"/>
    <w:rsid w:val="00BB235D"/>
    <w:rsid w:val="00BB3952"/>
    <w:rsid w:val="00BB6B53"/>
    <w:rsid w:val="00BD3305"/>
    <w:rsid w:val="00BE089D"/>
    <w:rsid w:val="00BE1848"/>
    <w:rsid w:val="00BE1DD4"/>
    <w:rsid w:val="00BF2F0E"/>
    <w:rsid w:val="00C0798A"/>
    <w:rsid w:val="00C07F5A"/>
    <w:rsid w:val="00C1233B"/>
    <w:rsid w:val="00C25DAE"/>
    <w:rsid w:val="00C26A2C"/>
    <w:rsid w:val="00C32C7F"/>
    <w:rsid w:val="00C463A3"/>
    <w:rsid w:val="00C4650D"/>
    <w:rsid w:val="00C51C67"/>
    <w:rsid w:val="00C531C4"/>
    <w:rsid w:val="00C577BF"/>
    <w:rsid w:val="00C603D8"/>
    <w:rsid w:val="00C72FC0"/>
    <w:rsid w:val="00C8164E"/>
    <w:rsid w:val="00C84BBB"/>
    <w:rsid w:val="00C8540F"/>
    <w:rsid w:val="00C960EA"/>
    <w:rsid w:val="00C976DC"/>
    <w:rsid w:val="00CA276B"/>
    <w:rsid w:val="00CB06B7"/>
    <w:rsid w:val="00CB3A95"/>
    <w:rsid w:val="00CC5EB5"/>
    <w:rsid w:val="00CC7414"/>
    <w:rsid w:val="00CC79DD"/>
    <w:rsid w:val="00CD301D"/>
    <w:rsid w:val="00CE0AB2"/>
    <w:rsid w:val="00CF7AEE"/>
    <w:rsid w:val="00CF7EC4"/>
    <w:rsid w:val="00D02A10"/>
    <w:rsid w:val="00D1285F"/>
    <w:rsid w:val="00D1694E"/>
    <w:rsid w:val="00D17E89"/>
    <w:rsid w:val="00D2466C"/>
    <w:rsid w:val="00D27D20"/>
    <w:rsid w:val="00D27E11"/>
    <w:rsid w:val="00D43940"/>
    <w:rsid w:val="00D46738"/>
    <w:rsid w:val="00D56223"/>
    <w:rsid w:val="00D764E1"/>
    <w:rsid w:val="00D81A8E"/>
    <w:rsid w:val="00DA0526"/>
    <w:rsid w:val="00DA26C8"/>
    <w:rsid w:val="00DA523A"/>
    <w:rsid w:val="00DC0CE6"/>
    <w:rsid w:val="00DC1244"/>
    <w:rsid w:val="00DC1E9C"/>
    <w:rsid w:val="00DC4677"/>
    <w:rsid w:val="00DD1CCE"/>
    <w:rsid w:val="00DE00D5"/>
    <w:rsid w:val="00DE7AD0"/>
    <w:rsid w:val="00DF5D75"/>
    <w:rsid w:val="00E05EB6"/>
    <w:rsid w:val="00E07888"/>
    <w:rsid w:val="00E1060E"/>
    <w:rsid w:val="00E2089B"/>
    <w:rsid w:val="00E245FF"/>
    <w:rsid w:val="00E25571"/>
    <w:rsid w:val="00E26146"/>
    <w:rsid w:val="00E32F40"/>
    <w:rsid w:val="00E33F78"/>
    <w:rsid w:val="00E369C1"/>
    <w:rsid w:val="00E4262D"/>
    <w:rsid w:val="00E450A7"/>
    <w:rsid w:val="00E70B1F"/>
    <w:rsid w:val="00E712AB"/>
    <w:rsid w:val="00E777E0"/>
    <w:rsid w:val="00E84B0E"/>
    <w:rsid w:val="00E87ECF"/>
    <w:rsid w:val="00E94664"/>
    <w:rsid w:val="00EB1F28"/>
    <w:rsid w:val="00EB6346"/>
    <w:rsid w:val="00ED2F20"/>
    <w:rsid w:val="00EF04F8"/>
    <w:rsid w:val="00F03CA9"/>
    <w:rsid w:val="00F07235"/>
    <w:rsid w:val="00F14031"/>
    <w:rsid w:val="00F217DE"/>
    <w:rsid w:val="00F228C0"/>
    <w:rsid w:val="00F32505"/>
    <w:rsid w:val="00F55C39"/>
    <w:rsid w:val="00F565B6"/>
    <w:rsid w:val="00F62358"/>
    <w:rsid w:val="00F91DF9"/>
    <w:rsid w:val="00FB0015"/>
    <w:rsid w:val="00FB4BE5"/>
    <w:rsid w:val="00FC0B26"/>
    <w:rsid w:val="00FC121B"/>
    <w:rsid w:val="00FC1F55"/>
    <w:rsid w:val="00FC462D"/>
    <w:rsid w:val="00FC5701"/>
    <w:rsid w:val="00FE3130"/>
    <w:rsid w:val="00FE7060"/>
    <w:rsid w:val="00FF1C58"/>
    <w:rsid w:val="00FF6AA2"/>
    <w:rsid w:val="00FF7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2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E4E"/>
    <w:pPr>
      <w:tabs>
        <w:tab w:val="center" w:pos="4320"/>
        <w:tab w:val="right" w:pos="8640"/>
      </w:tabs>
    </w:pPr>
  </w:style>
  <w:style w:type="character" w:customStyle="1" w:styleId="FooterChar">
    <w:name w:val="Footer Char"/>
    <w:link w:val="Footer"/>
    <w:uiPriority w:val="99"/>
    <w:locked/>
    <w:rsid w:val="00411DED"/>
    <w:rPr>
      <w:rFonts w:cs="Times New Roman"/>
      <w:sz w:val="24"/>
      <w:szCs w:val="24"/>
    </w:rPr>
  </w:style>
  <w:style w:type="character" w:styleId="PageNumber">
    <w:name w:val="page number"/>
    <w:uiPriority w:val="99"/>
    <w:rsid w:val="00691E4E"/>
    <w:rPr>
      <w:rFonts w:cs="Times New Roman"/>
    </w:rPr>
  </w:style>
  <w:style w:type="paragraph" w:customStyle="1" w:styleId="CharCharCharCharCharCharChar">
    <w:name w:val="Char Char Char Char Char Char Char"/>
    <w:autoRedefine/>
    <w:uiPriority w:val="99"/>
    <w:rsid w:val="0073178E"/>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uiPriority w:val="99"/>
    <w:rsid w:val="00240172"/>
    <w:pPr>
      <w:spacing w:before="100" w:beforeAutospacing="1" w:after="100" w:afterAutospacing="1"/>
    </w:pPr>
  </w:style>
  <w:style w:type="character" w:customStyle="1" w:styleId="BodyTextIndentChar">
    <w:name w:val="Body Text Indent Char"/>
    <w:link w:val="BodyTextIndent"/>
    <w:uiPriority w:val="99"/>
    <w:semiHidden/>
    <w:locked/>
    <w:rsid w:val="00411DED"/>
    <w:rPr>
      <w:rFonts w:cs="Times New Roman"/>
      <w:sz w:val="24"/>
      <w:szCs w:val="24"/>
    </w:rPr>
  </w:style>
  <w:style w:type="paragraph" w:styleId="Header">
    <w:name w:val="header"/>
    <w:basedOn w:val="Normal"/>
    <w:link w:val="HeaderChar"/>
    <w:uiPriority w:val="99"/>
    <w:rsid w:val="00433575"/>
    <w:pPr>
      <w:tabs>
        <w:tab w:val="center" w:pos="4320"/>
        <w:tab w:val="right" w:pos="8640"/>
      </w:tabs>
    </w:pPr>
  </w:style>
  <w:style w:type="character" w:customStyle="1" w:styleId="HeaderChar">
    <w:name w:val="Header Char"/>
    <w:link w:val="Header"/>
    <w:uiPriority w:val="99"/>
    <w:semiHidden/>
    <w:locked/>
    <w:rsid w:val="00411DED"/>
    <w:rPr>
      <w:rFonts w:cs="Times New Roman"/>
      <w:sz w:val="24"/>
      <w:szCs w:val="24"/>
    </w:rPr>
  </w:style>
  <w:style w:type="paragraph" w:styleId="BalloonText">
    <w:name w:val="Balloon Text"/>
    <w:basedOn w:val="Normal"/>
    <w:link w:val="BalloonTextChar"/>
    <w:uiPriority w:val="99"/>
    <w:semiHidden/>
    <w:unhideWhenUsed/>
    <w:locked/>
    <w:rsid w:val="00AB5170"/>
    <w:rPr>
      <w:rFonts w:ascii="Tahoma" w:hAnsi="Tahoma" w:cs="Tahoma"/>
      <w:sz w:val="16"/>
      <w:szCs w:val="16"/>
    </w:rPr>
  </w:style>
  <w:style w:type="character" w:customStyle="1" w:styleId="BalloonTextChar">
    <w:name w:val="Balloon Text Char"/>
    <w:link w:val="BalloonText"/>
    <w:uiPriority w:val="99"/>
    <w:semiHidden/>
    <w:rsid w:val="00AB5170"/>
    <w:rPr>
      <w:rFonts w:ascii="Tahoma" w:hAnsi="Tahoma" w:cs="Tahoma"/>
      <w:sz w:val="16"/>
      <w:szCs w:val="16"/>
    </w:rPr>
  </w:style>
  <w:style w:type="paragraph" w:styleId="BodyText">
    <w:name w:val="Body Text"/>
    <w:basedOn w:val="Normal"/>
    <w:link w:val="BodyTextChar"/>
    <w:uiPriority w:val="99"/>
    <w:semiHidden/>
    <w:unhideWhenUsed/>
    <w:locked/>
    <w:rsid w:val="003D0DDD"/>
    <w:pPr>
      <w:spacing w:after="120"/>
    </w:pPr>
  </w:style>
  <w:style w:type="character" w:customStyle="1" w:styleId="BodyTextChar">
    <w:name w:val="Body Text Char"/>
    <w:link w:val="BodyText"/>
    <w:uiPriority w:val="99"/>
    <w:semiHidden/>
    <w:rsid w:val="003D0DDD"/>
    <w:rPr>
      <w:sz w:val="24"/>
      <w:szCs w:val="24"/>
    </w:rPr>
  </w:style>
  <w:style w:type="paragraph" w:styleId="NormalWeb">
    <w:name w:val="Normal (Web)"/>
    <w:aliases w:val="Char Char Char Char Char Char Char Char Char Char Char Char Char Char Char,Char Char Char Char Char Char Char Char Char Char Char Char,Char Char Cha,webb,Char Char"/>
    <w:basedOn w:val="Normal"/>
    <w:link w:val="NormalWebChar"/>
    <w:uiPriority w:val="99"/>
    <w:locked/>
    <w:rsid w:val="003D0DDD"/>
    <w:pPr>
      <w:spacing w:before="100" w:beforeAutospacing="1" w:after="100" w:afterAutospacing="1"/>
    </w:pPr>
  </w:style>
  <w:style w:type="character" w:customStyle="1" w:styleId="NormalWebChar">
    <w:name w:val="Normal (Web) Char"/>
    <w:aliases w:val="Char Char Char Char Char Char Char Char Char Char Char Char Char Char Char Char,Char Char Char Char Char Char Char Char Char Char Char Char Char,Char Char Cha Char,webb Char,Char Char Char"/>
    <w:link w:val="NormalWeb"/>
    <w:uiPriority w:val="99"/>
    <w:rsid w:val="003D0D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2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E4E"/>
    <w:pPr>
      <w:tabs>
        <w:tab w:val="center" w:pos="4320"/>
        <w:tab w:val="right" w:pos="8640"/>
      </w:tabs>
    </w:pPr>
  </w:style>
  <w:style w:type="character" w:customStyle="1" w:styleId="FooterChar">
    <w:name w:val="Footer Char"/>
    <w:link w:val="Footer"/>
    <w:uiPriority w:val="99"/>
    <w:locked/>
    <w:rsid w:val="00411DED"/>
    <w:rPr>
      <w:rFonts w:cs="Times New Roman"/>
      <w:sz w:val="24"/>
      <w:szCs w:val="24"/>
    </w:rPr>
  </w:style>
  <w:style w:type="character" w:styleId="PageNumber">
    <w:name w:val="page number"/>
    <w:uiPriority w:val="99"/>
    <w:rsid w:val="00691E4E"/>
    <w:rPr>
      <w:rFonts w:cs="Times New Roman"/>
    </w:rPr>
  </w:style>
  <w:style w:type="paragraph" w:customStyle="1" w:styleId="CharCharCharCharCharCharChar">
    <w:name w:val="Char Char Char Char Char Char Char"/>
    <w:autoRedefine/>
    <w:uiPriority w:val="99"/>
    <w:rsid w:val="0073178E"/>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uiPriority w:val="99"/>
    <w:rsid w:val="00240172"/>
    <w:pPr>
      <w:spacing w:before="100" w:beforeAutospacing="1" w:after="100" w:afterAutospacing="1"/>
    </w:pPr>
  </w:style>
  <w:style w:type="character" w:customStyle="1" w:styleId="BodyTextIndentChar">
    <w:name w:val="Body Text Indent Char"/>
    <w:link w:val="BodyTextIndent"/>
    <w:uiPriority w:val="99"/>
    <w:semiHidden/>
    <w:locked/>
    <w:rsid w:val="00411DED"/>
    <w:rPr>
      <w:rFonts w:cs="Times New Roman"/>
      <w:sz w:val="24"/>
      <w:szCs w:val="24"/>
    </w:rPr>
  </w:style>
  <w:style w:type="paragraph" w:styleId="Header">
    <w:name w:val="header"/>
    <w:basedOn w:val="Normal"/>
    <w:link w:val="HeaderChar"/>
    <w:uiPriority w:val="99"/>
    <w:rsid w:val="00433575"/>
    <w:pPr>
      <w:tabs>
        <w:tab w:val="center" w:pos="4320"/>
        <w:tab w:val="right" w:pos="8640"/>
      </w:tabs>
    </w:pPr>
  </w:style>
  <w:style w:type="character" w:customStyle="1" w:styleId="HeaderChar">
    <w:name w:val="Header Char"/>
    <w:link w:val="Header"/>
    <w:uiPriority w:val="99"/>
    <w:semiHidden/>
    <w:locked/>
    <w:rsid w:val="00411DED"/>
    <w:rPr>
      <w:rFonts w:cs="Times New Roman"/>
      <w:sz w:val="24"/>
      <w:szCs w:val="24"/>
    </w:rPr>
  </w:style>
  <w:style w:type="paragraph" w:styleId="BalloonText">
    <w:name w:val="Balloon Text"/>
    <w:basedOn w:val="Normal"/>
    <w:link w:val="BalloonTextChar"/>
    <w:uiPriority w:val="99"/>
    <w:semiHidden/>
    <w:unhideWhenUsed/>
    <w:locked/>
    <w:rsid w:val="00AB5170"/>
    <w:rPr>
      <w:rFonts w:ascii="Tahoma" w:hAnsi="Tahoma" w:cs="Tahoma"/>
      <w:sz w:val="16"/>
      <w:szCs w:val="16"/>
    </w:rPr>
  </w:style>
  <w:style w:type="character" w:customStyle="1" w:styleId="BalloonTextChar">
    <w:name w:val="Balloon Text Char"/>
    <w:link w:val="BalloonText"/>
    <w:uiPriority w:val="99"/>
    <w:semiHidden/>
    <w:rsid w:val="00AB5170"/>
    <w:rPr>
      <w:rFonts w:ascii="Tahoma" w:hAnsi="Tahoma" w:cs="Tahoma"/>
      <w:sz w:val="16"/>
      <w:szCs w:val="16"/>
    </w:rPr>
  </w:style>
  <w:style w:type="paragraph" w:styleId="BodyText">
    <w:name w:val="Body Text"/>
    <w:basedOn w:val="Normal"/>
    <w:link w:val="BodyTextChar"/>
    <w:uiPriority w:val="99"/>
    <w:semiHidden/>
    <w:unhideWhenUsed/>
    <w:locked/>
    <w:rsid w:val="003D0DDD"/>
    <w:pPr>
      <w:spacing w:after="120"/>
    </w:pPr>
  </w:style>
  <w:style w:type="character" w:customStyle="1" w:styleId="BodyTextChar">
    <w:name w:val="Body Text Char"/>
    <w:link w:val="BodyText"/>
    <w:uiPriority w:val="99"/>
    <w:semiHidden/>
    <w:rsid w:val="003D0DDD"/>
    <w:rPr>
      <w:sz w:val="24"/>
      <w:szCs w:val="24"/>
    </w:rPr>
  </w:style>
  <w:style w:type="paragraph" w:styleId="NormalWeb">
    <w:name w:val="Normal (Web)"/>
    <w:aliases w:val="Char Char Char Char Char Char Char Char Char Char Char Char Char Char Char,Char Char Char Char Char Char Char Char Char Char Char Char,Char Char Cha,webb,Char Char"/>
    <w:basedOn w:val="Normal"/>
    <w:link w:val="NormalWebChar"/>
    <w:uiPriority w:val="99"/>
    <w:locked/>
    <w:rsid w:val="003D0DDD"/>
    <w:pPr>
      <w:spacing w:before="100" w:beforeAutospacing="1" w:after="100" w:afterAutospacing="1"/>
    </w:pPr>
  </w:style>
  <w:style w:type="character" w:customStyle="1" w:styleId="NormalWebChar">
    <w:name w:val="Normal (Web) Char"/>
    <w:aliases w:val="Char Char Char Char Char Char Char Char Char Char Char Char Char Char Char Char,Char Char Char Char Char Char Char Char Char Char Char Char Char,Char Char Cha Char,webb Char,Char Char Char"/>
    <w:link w:val="NormalWeb"/>
    <w:uiPriority w:val="99"/>
    <w:rsid w:val="003D0D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8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UỶ BAN NHÂN DÂN               CỘNG HIÒA XÃ HỘI CHỦ NGHĨA VIỆT NAM</vt:lpstr>
    </vt:vector>
  </TitlesOfParts>
  <Company>PHUC ANH CO.,LTD</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HIÒA XÃ HỘI CHỦ NGHĨA VIỆT NAM</dc:title>
  <dc:creator>USERS</dc:creator>
  <cp:lastModifiedBy>Windows User</cp:lastModifiedBy>
  <cp:revision>2</cp:revision>
  <cp:lastPrinted>2021-01-05T07:05:00Z</cp:lastPrinted>
  <dcterms:created xsi:type="dcterms:W3CDTF">2023-03-01T02:14:00Z</dcterms:created>
  <dcterms:modified xsi:type="dcterms:W3CDTF">2023-03-01T02:14:00Z</dcterms:modified>
</cp:coreProperties>
</file>